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F4" w:rsidRDefault="005C36A8" w:rsidP="0033269D">
      <w:pPr>
        <w:pStyle w:val="Title"/>
      </w:pPr>
      <w:r>
        <w:t xml:space="preserve">Using </w:t>
      </w:r>
      <w:r w:rsidR="0033269D">
        <w:t>SLIM CD</w:t>
      </w:r>
      <w:r>
        <w:t>’s</w:t>
      </w:r>
      <w:r w:rsidR="0033269D">
        <w:t xml:space="preserve"> Extra Data Fields</w:t>
      </w:r>
    </w:p>
    <w:p w:rsidR="0033269D" w:rsidRDefault="0033269D"/>
    <w:p w:rsidR="00F47045" w:rsidRDefault="00F47045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5305626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47045" w:rsidRDefault="00AA44EC">
          <w:pPr>
            <w:pStyle w:val="TOCHeading"/>
          </w:pPr>
          <w:r>
            <w:t>Table of C</w:t>
          </w:r>
          <w:r w:rsidR="00F47045">
            <w:t>ontents</w:t>
          </w:r>
        </w:p>
        <w:bookmarkStart w:id="0" w:name="_GoBack"/>
        <w:bookmarkEnd w:id="0"/>
        <w:p w:rsidR="00AA44EC" w:rsidRDefault="00F4704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75436770" w:history="1">
            <w:r w:rsidR="00AA44EC" w:rsidRPr="0003019D">
              <w:rPr>
                <w:rStyle w:val="Hyperlink"/>
                <w:noProof/>
              </w:rPr>
              <w:t>Introduction</w:t>
            </w:r>
            <w:r w:rsidR="00AA44EC">
              <w:rPr>
                <w:noProof/>
                <w:webHidden/>
              </w:rPr>
              <w:tab/>
            </w:r>
            <w:r w:rsidR="00AA44EC">
              <w:rPr>
                <w:noProof/>
                <w:webHidden/>
              </w:rPr>
              <w:fldChar w:fldCharType="begin"/>
            </w:r>
            <w:r w:rsidR="00AA44EC">
              <w:rPr>
                <w:noProof/>
                <w:webHidden/>
              </w:rPr>
              <w:instrText xml:space="preserve"> PAGEREF _Toc75436770 \h </w:instrText>
            </w:r>
            <w:r w:rsidR="00AA44EC">
              <w:rPr>
                <w:noProof/>
                <w:webHidden/>
              </w:rPr>
            </w:r>
            <w:r w:rsidR="00AA44EC">
              <w:rPr>
                <w:noProof/>
                <w:webHidden/>
              </w:rPr>
              <w:fldChar w:fldCharType="separate"/>
            </w:r>
            <w:r w:rsidR="00AA44EC">
              <w:rPr>
                <w:noProof/>
                <w:webHidden/>
              </w:rPr>
              <w:t>1</w:t>
            </w:r>
            <w:r w:rsidR="00AA44EC">
              <w:rPr>
                <w:noProof/>
                <w:webHidden/>
              </w:rPr>
              <w:fldChar w:fldCharType="end"/>
            </w:r>
          </w:hyperlink>
        </w:p>
        <w:p w:rsidR="00AA44EC" w:rsidRDefault="00AA44E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5436771" w:history="1">
            <w:r w:rsidRPr="0003019D">
              <w:rPr>
                <w:rStyle w:val="Hyperlink"/>
                <w:noProof/>
              </w:rPr>
              <w:t>Entry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_Toc75436771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4EC" w:rsidRDefault="00AA44E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5436772" w:history="1">
            <w:r w:rsidRPr="0003019D">
              <w:rPr>
                <w:rStyle w:val="Hyperlink"/>
                <w:noProof/>
              </w:rPr>
              <w:t>SetExtra.asp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_Toc75436772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4EC" w:rsidRDefault="00AA44E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5436773" w:history="1">
            <w:r w:rsidRPr="0003019D">
              <w:rPr>
                <w:rStyle w:val="Hyperlink"/>
                <w:i/>
                <w:iCs/>
                <w:noProof/>
              </w:rPr>
              <w:t>SetExtra Examples</w:t>
            </w:r>
            <w:r w:rsidRPr="0003019D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_Toc75436773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4EC" w:rsidRDefault="00AA44E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5436774" w:history="1">
            <w:r w:rsidRPr="0003019D">
              <w:rPr>
                <w:rStyle w:val="Hyperlink"/>
                <w:noProof/>
              </w:rPr>
              <w:t>GetExtra.asp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_Toc75436774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4EC" w:rsidRDefault="00AA44E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5436775" w:history="1">
            <w:r w:rsidRPr="0003019D">
              <w:rPr>
                <w:rStyle w:val="Hyperlink"/>
                <w:i/>
                <w:iCs/>
                <w:noProof/>
              </w:rPr>
              <w:t>GetExtra Examples: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_Toc75436775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4EC" w:rsidRDefault="00AA44E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5436776" w:history="1">
            <w:r w:rsidRPr="0003019D">
              <w:rPr>
                <w:rStyle w:val="Hyperlink"/>
                <w:noProof/>
              </w:rPr>
              <w:t>Updating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_Toc75436776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4EC" w:rsidRDefault="00AA44E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5436777" w:history="1">
            <w:r w:rsidRPr="0003019D">
              <w:rPr>
                <w:rStyle w:val="Hyperlink"/>
                <w:noProof/>
              </w:rPr>
              <w:t>User reporting/exporting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_Toc75436777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7045" w:rsidRDefault="00F47045">
          <w:r>
            <w:rPr>
              <w:b/>
              <w:bCs/>
              <w:noProof/>
            </w:rPr>
            <w:fldChar w:fldCharType="end"/>
          </w:r>
        </w:p>
      </w:sdtContent>
    </w:sdt>
    <w:p w:rsidR="00AA44EC" w:rsidRDefault="00AA44EC"/>
    <w:p w:rsidR="00AA44EC" w:rsidRDefault="00AA44EC"/>
    <w:p w:rsidR="00F47045" w:rsidRDefault="00F47045" w:rsidP="00F47045">
      <w:pPr>
        <w:pStyle w:val="Heading1"/>
      </w:pPr>
      <w:bookmarkStart w:id="1" w:name="_Toc75436770"/>
      <w:r>
        <w:t>Introduction</w:t>
      </w:r>
      <w:bookmarkEnd w:id="1"/>
    </w:p>
    <w:p w:rsidR="0033269D" w:rsidRDefault="0033269D">
      <w:r>
        <w:t xml:space="preserve">You can set additional data to be stored with SLIM CD transactions, then retrieve that additional data.  When setting data, you specify the </w:t>
      </w:r>
      <w:proofErr w:type="spellStart"/>
      <w:r>
        <w:t>gateid</w:t>
      </w:r>
      <w:proofErr w:type="spellEnd"/>
      <w:r>
        <w:t xml:space="preserve"> of the transaction that you wish to augment with additional stored data.</w:t>
      </w:r>
    </w:p>
    <w:p w:rsidR="00AA7CFD" w:rsidRDefault="00AA7CFD">
      <w:r>
        <w:t>When you save the extra data, you can also specify an “extra key” that can be used to retrieve the data</w:t>
      </w:r>
      <w:r w:rsidR="003972C6">
        <w:t xml:space="preserve"> using the unique “extra key” value as an identifier</w:t>
      </w:r>
      <w:r>
        <w:t>.</w:t>
      </w:r>
    </w:p>
    <w:p w:rsidR="003972C6" w:rsidRDefault="003972C6">
      <w:r>
        <w:t>Multiple fields and values can be saved for a single transaction, allowing you to save 1K per field in an unlimited number of fields.</w:t>
      </w:r>
    </w:p>
    <w:p w:rsidR="008371CA" w:rsidRDefault="008371CA"/>
    <w:p w:rsidR="00AA44EC" w:rsidRDefault="00AA44E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972C6" w:rsidRDefault="003972C6" w:rsidP="003972C6">
      <w:pPr>
        <w:pStyle w:val="Heading1"/>
      </w:pPr>
      <w:bookmarkStart w:id="2" w:name="_Toc75436771"/>
      <w:r>
        <w:lastRenderedPageBreak/>
        <w:t>Entry Points</w:t>
      </w:r>
      <w:bookmarkEnd w:id="2"/>
    </w:p>
    <w:p w:rsidR="003972C6" w:rsidRDefault="003972C6">
      <w:r>
        <w:t xml:space="preserve">SetExtra.asp – Sets or updates the fields for a </w:t>
      </w:r>
      <w:proofErr w:type="spellStart"/>
      <w:r>
        <w:t>gateid</w:t>
      </w:r>
      <w:proofErr w:type="spellEnd"/>
    </w:p>
    <w:p w:rsidR="007608AC" w:rsidRDefault="007608AC" w:rsidP="007608AC">
      <w:pPr>
        <w:pStyle w:val="ListParagraph"/>
        <w:numPr>
          <w:ilvl w:val="0"/>
          <w:numId w:val="4"/>
        </w:numPr>
      </w:pPr>
      <w:r>
        <w:t>To retrieve the XML response, use this URL:</w:t>
      </w:r>
    </w:p>
    <w:p w:rsidR="007608AC" w:rsidRDefault="007608AC" w:rsidP="007608AC">
      <w:pPr>
        <w:pStyle w:val="ListParagraph"/>
      </w:pPr>
      <w:hyperlink r:id="rId8" w:history="1">
        <w:r w:rsidRPr="00956A4A">
          <w:rPr>
            <w:rStyle w:val="Hyperlink"/>
          </w:rPr>
          <w:t>https://trans.slimcd.com/wswebservices/setextra.asp</w:t>
        </w:r>
      </w:hyperlink>
    </w:p>
    <w:p w:rsidR="007608AC" w:rsidRDefault="007608AC" w:rsidP="007608AC">
      <w:pPr>
        <w:pStyle w:val="ListParagraph"/>
      </w:pPr>
    </w:p>
    <w:p w:rsidR="007608AC" w:rsidRDefault="007608AC" w:rsidP="007608AC">
      <w:pPr>
        <w:pStyle w:val="ListParagraph"/>
        <w:numPr>
          <w:ilvl w:val="0"/>
          <w:numId w:val="4"/>
        </w:numPr>
      </w:pPr>
      <w:r>
        <w:t>To retrieve the JSON response, use this URL:</w:t>
      </w:r>
    </w:p>
    <w:p w:rsidR="007608AC" w:rsidRDefault="007608AC" w:rsidP="007608AC">
      <w:pPr>
        <w:pStyle w:val="ListParagraph"/>
      </w:pPr>
      <w:hyperlink r:id="rId9" w:history="1">
        <w:r w:rsidRPr="00956A4A">
          <w:rPr>
            <w:rStyle w:val="Hyperlink"/>
          </w:rPr>
          <w:t>https://trans.slimcd.com/soft/json/jsonscript.asp?service=SetExtra</w:t>
        </w:r>
      </w:hyperlink>
    </w:p>
    <w:p w:rsidR="003972C6" w:rsidRDefault="003972C6">
      <w:r>
        <w:t>GetExtra.asp – Retrieves the additional data fields.</w:t>
      </w:r>
    </w:p>
    <w:p w:rsidR="007608AC" w:rsidRDefault="007608AC" w:rsidP="007608AC">
      <w:pPr>
        <w:pStyle w:val="ListParagraph"/>
        <w:numPr>
          <w:ilvl w:val="0"/>
          <w:numId w:val="4"/>
        </w:numPr>
      </w:pPr>
      <w:r>
        <w:t>To retrieve the XML response, use this URL:</w:t>
      </w:r>
    </w:p>
    <w:p w:rsidR="007608AC" w:rsidRDefault="007608AC" w:rsidP="007608AC">
      <w:pPr>
        <w:pStyle w:val="ListParagraph"/>
      </w:pPr>
      <w:hyperlink r:id="rId10" w:history="1">
        <w:r w:rsidRPr="00956A4A">
          <w:rPr>
            <w:rStyle w:val="Hyperlink"/>
          </w:rPr>
          <w:t>https://trans.slimcd.com/wswebservices/getextra.asp</w:t>
        </w:r>
      </w:hyperlink>
    </w:p>
    <w:p w:rsidR="007608AC" w:rsidRDefault="007608AC" w:rsidP="007608AC">
      <w:pPr>
        <w:pStyle w:val="ListParagraph"/>
      </w:pPr>
    </w:p>
    <w:p w:rsidR="007608AC" w:rsidRDefault="007608AC" w:rsidP="007608AC">
      <w:pPr>
        <w:pStyle w:val="ListParagraph"/>
        <w:numPr>
          <w:ilvl w:val="0"/>
          <w:numId w:val="4"/>
        </w:numPr>
      </w:pPr>
      <w:r>
        <w:t>To retrieve the JSON response, use this URL:</w:t>
      </w:r>
    </w:p>
    <w:p w:rsidR="007608AC" w:rsidRDefault="007608AC" w:rsidP="007608AC">
      <w:pPr>
        <w:pStyle w:val="ListParagraph"/>
      </w:pPr>
      <w:hyperlink r:id="rId11" w:history="1">
        <w:r w:rsidRPr="00956A4A">
          <w:rPr>
            <w:rStyle w:val="Hyperlink"/>
          </w:rPr>
          <w:t>https://trans.slimcd.com/soft/json/jsonscript.asp?service=GetExtra</w:t>
        </w:r>
      </w:hyperlink>
    </w:p>
    <w:p w:rsidR="008371CA" w:rsidRDefault="008371CA"/>
    <w:p w:rsidR="008371CA" w:rsidRDefault="008371CA">
      <w:r>
        <w:t>Note that:</w:t>
      </w:r>
    </w:p>
    <w:p w:rsidR="008371CA" w:rsidRDefault="008371CA" w:rsidP="008371CA">
      <w:pPr>
        <w:pStyle w:val="ListParagraph"/>
        <w:numPr>
          <w:ilvl w:val="0"/>
          <w:numId w:val="4"/>
        </w:numPr>
      </w:pPr>
      <w:r>
        <w:t>Either HTTP GET or HTTP POST can be used, for either XML results or JSON/JSONP results.</w:t>
      </w:r>
    </w:p>
    <w:p w:rsidR="008371CA" w:rsidRDefault="008371CA" w:rsidP="008371CA">
      <w:pPr>
        <w:pStyle w:val="ListParagraph"/>
        <w:numPr>
          <w:ilvl w:val="0"/>
          <w:numId w:val="4"/>
        </w:numPr>
      </w:pPr>
      <w:r>
        <w:t>If you require JSON, you can use the JSONSCRIPT.ASP entry point.  This entry point requires the “service” parameter to specify the functionality you desire (service=</w:t>
      </w:r>
      <w:proofErr w:type="spellStart"/>
      <w:r>
        <w:t>SetExtra</w:t>
      </w:r>
      <w:proofErr w:type="spellEnd"/>
      <w:r>
        <w:t xml:space="preserve"> or service=</w:t>
      </w:r>
      <w:proofErr w:type="spellStart"/>
      <w:r>
        <w:t>GetExtra</w:t>
      </w:r>
      <w:proofErr w:type="spellEnd"/>
      <w:r>
        <w:t xml:space="preserve">).  </w:t>
      </w:r>
    </w:p>
    <w:p w:rsidR="008371CA" w:rsidRDefault="008371CA" w:rsidP="008371CA">
      <w:pPr>
        <w:pStyle w:val="ListParagraph"/>
        <w:numPr>
          <w:ilvl w:val="0"/>
          <w:numId w:val="4"/>
        </w:numPr>
      </w:pPr>
      <w:r>
        <w:t xml:space="preserve">The jsonscript.asp entry point can accept either name/value pairs or JSON as input.  The content-type is used to specify what you are sending.  This is the same as all other jsonscript.asp functions.  See the </w:t>
      </w:r>
      <w:hyperlink r:id="rId12" w:history="1">
        <w:r w:rsidRPr="00956A4A">
          <w:rPr>
            <w:rStyle w:val="Hyperlink"/>
          </w:rPr>
          <w:t>http://developer.slimcd.com</w:t>
        </w:r>
      </w:hyperlink>
      <w:r>
        <w:t xml:space="preserve"> website for JSON examples, how to specify content-type.</w:t>
      </w:r>
    </w:p>
    <w:p w:rsidR="008371CA" w:rsidRDefault="008371CA" w:rsidP="008371CA">
      <w:pPr>
        <w:pStyle w:val="ListParagraph"/>
        <w:numPr>
          <w:ilvl w:val="0"/>
          <w:numId w:val="4"/>
        </w:numPr>
      </w:pPr>
      <w:r>
        <w:t xml:space="preserve">The jsonscript.asp entry point can return either pure JSON or JSONP (JSONP is returned if a callback is included as a parameter in the jsonscript.asp call. </w:t>
      </w:r>
      <w:r>
        <w:t xml:space="preserve">See the </w:t>
      </w:r>
      <w:hyperlink r:id="rId13" w:history="1">
        <w:r w:rsidRPr="00956A4A">
          <w:rPr>
            <w:rStyle w:val="Hyperlink"/>
          </w:rPr>
          <w:t>http://developer.slimcd.com</w:t>
        </w:r>
      </w:hyperlink>
      <w:r>
        <w:t xml:space="preserve"> website for JSON examples, how to specify </w:t>
      </w:r>
      <w:r>
        <w:t>callback parameter for JSONP</w:t>
      </w:r>
    </w:p>
    <w:p w:rsidR="00AA44EC" w:rsidRDefault="00AA44E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972C6" w:rsidRDefault="003972C6" w:rsidP="003972C6">
      <w:pPr>
        <w:pStyle w:val="Heading1"/>
      </w:pPr>
      <w:bookmarkStart w:id="3" w:name="_Toc75436772"/>
      <w:r>
        <w:lastRenderedPageBreak/>
        <w:t>SetExtra.asp</w:t>
      </w:r>
      <w:bookmarkEnd w:id="3"/>
    </w:p>
    <w:p w:rsidR="003972C6" w:rsidRDefault="007608AC" w:rsidP="003972C6">
      <w:pPr>
        <w:rPr>
          <w:rStyle w:val="Hyperlink"/>
        </w:rPr>
      </w:pPr>
      <w:r>
        <w:rPr>
          <w:rStyle w:val="IntenseEmphasis"/>
        </w:rPr>
        <w:t xml:space="preserve">XML </w:t>
      </w:r>
      <w:r w:rsidR="003972C6" w:rsidRPr="00F1290B">
        <w:rPr>
          <w:rStyle w:val="IntenseEmphasis"/>
        </w:rPr>
        <w:t>URL</w:t>
      </w:r>
      <w:r w:rsidR="003972C6">
        <w:t xml:space="preserve">: </w:t>
      </w:r>
      <w:hyperlink r:id="rId14" w:history="1">
        <w:r w:rsidR="003972C6" w:rsidRPr="00E97FD6">
          <w:rPr>
            <w:rStyle w:val="Hyperlink"/>
          </w:rPr>
          <w:t>https://</w:t>
        </w:r>
        <w:r w:rsidR="00EC79CF">
          <w:rPr>
            <w:rStyle w:val="Hyperlink"/>
          </w:rPr>
          <w:t>trans.</w:t>
        </w:r>
        <w:r w:rsidR="003972C6" w:rsidRPr="00E97FD6">
          <w:rPr>
            <w:rStyle w:val="Hyperlink"/>
          </w:rPr>
          <w:t>slimcd.com</w:t>
        </w:r>
        <w:r w:rsidR="00BE6EF2">
          <w:rPr>
            <w:rStyle w:val="Hyperlink"/>
          </w:rPr>
          <w:t>/wswebservices/</w:t>
        </w:r>
        <w:r w:rsidR="003972C6" w:rsidRPr="00E97FD6">
          <w:rPr>
            <w:rStyle w:val="Hyperlink"/>
          </w:rPr>
          <w:t>setextra.asp</w:t>
        </w:r>
      </w:hyperlink>
    </w:p>
    <w:p w:rsidR="007608AC" w:rsidRDefault="007608AC" w:rsidP="007608AC">
      <w:r>
        <w:rPr>
          <w:rStyle w:val="IntenseQuoteChar"/>
        </w:rPr>
        <w:t xml:space="preserve">JSON URL:  </w:t>
      </w:r>
      <w:hyperlink r:id="rId15" w:history="1">
        <w:r w:rsidRPr="00956A4A">
          <w:rPr>
            <w:rStyle w:val="Hyperlink"/>
          </w:rPr>
          <w:t>https://trans.slimcd.com/soft/json/jsonscript.asp?service=SetExtra</w:t>
        </w:r>
      </w:hyperlink>
    </w:p>
    <w:p w:rsidR="008371CA" w:rsidRDefault="008371CA" w:rsidP="003972C6">
      <w:pPr>
        <w:rPr>
          <w:rStyle w:val="IntenseQuoteChar"/>
        </w:rPr>
      </w:pPr>
    </w:p>
    <w:p w:rsidR="003972C6" w:rsidRDefault="003972C6" w:rsidP="003972C6">
      <w:r w:rsidRPr="00F1290B">
        <w:rPr>
          <w:rStyle w:val="IntenseQuoteChar"/>
        </w:rPr>
        <w:t>Method</w:t>
      </w:r>
      <w:r>
        <w:t>:  Supports HTTP GET or HTTP POST</w:t>
      </w:r>
    </w:p>
    <w:p w:rsidR="007608AC" w:rsidRDefault="007608AC" w:rsidP="003972C6">
      <w:r>
        <w:t>Note that for the XML URL, name/values are posted and XML is returned.  For the JSON URL, the standard “jsonscript.asp” is used, with the service= specifying the service.  For JSON, the fields can be in either name/value pairs or as a JSON body (based on the content-type).  The standard JSON callback is also available.  See the SLIM CD JSON documentation for more information on using “jsonscript.asp”</w:t>
      </w:r>
    </w:p>
    <w:p w:rsidR="003972C6" w:rsidRDefault="003972C6" w:rsidP="003972C6">
      <w:r w:rsidRPr="00F1290B">
        <w:rPr>
          <w:rStyle w:val="IntenseQuoteChar"/>
        </w:rPr>
        <w:t>Parameters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2245"/>
        <w:gridCol w:w="4675"/>
      </w:tblGrid>
      <w:tr w:rsidR="003972C6" w:rsidTr="003972C6">
        <w:tc>
          <w:tcPr>
            <w:tcW w:w="2430" w:type="dxa"/>
            <w:shd w:val="clear" w:color="auto" w:fill="D9D9D9" w:themeFill="background1" w:themeFillShade="D9"/>
          </w:tcPr>
          <w:p w:rsidR="003972C6" w:rsidRDefault="003972C6" w:rsidP="003972C6">
            <w:r>
              <w:t>Parameter Name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3972C6" w:rsidRDefault="003972C6" w:rsidP="003972C6">
            <w:r>
              <w:t>Required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3972C6" w:rsidRDefault="003972C6" w:rsidP="003972C6">
            <w:r>
              <w:t>Value</w:t>
            </w:r>
          </w:p>
        </w:tc>
      </w:tr>
      <w:tr w:rsidR="003972C6" w:rsidTr="003972C6">
        <w:tc>
          <w:tcPr>
            <w:tcW w:w="2430" w:type="dxa"/>
          </w:tcPr>
          <w:p w:rsidR="003972C6" w:rsidRDefault="00386C9B" w:rsidP="003972C6">
            <w:r>
              <w:t>u</w:t>
            </w:r>
            <w:r w:rsidR="003972C6">
              <w:t>sername</w:t>
            </w:r>
          </w:p>
        </w:tc>
        <w:tc>
          <w:tcPr>
            <w:tcW w:w="2245" w:type="dxa"/>
          </w:tcPr>
          <w:p w:rsidR="003972C6" w:rsidRDefault="003972C6" w:rsidP="003972C6">
            <w:r>
              <w:t>Yes</w:t>
            </w:r>
          </w:p>
        </w:tc>
        <w:tc>
          <w:tcPr>
            <w:tcW w:w="4675" w:type="dxa"/>
          </w:tcPr>
          <w:p w:rsidR="003972C6" w:rsidRDefault="00386C9B" w:rsidP="003972C6">
            <w:r>
              <w:t xml:space="preserve">Username, </w:t>
            </w:r>
            <w:proofErr w:type="spellStart"/>
            <w:r>
              <w:t>clientid</w:t>
            </w:r>
            <w:proofErr w:type="spellEnd"/>
            <w:r>
              <w:t>, or API ACCESS CREDENTIAL</w:t>
            </w:r>
          </w:p>
        </w:tc>
      </w:tr>
      <w:tr w:rsidR="003972C6" w:rsidTr="003972C6">
        <w:tc>
          <w:tcPr>
            <w:tcW w:w="2430" w:type="dxa"/>
          </w:tcPr>
          <w:p w:rsidR="003972C6" w:rsidRDefault="003972C6" w:rsidP="003972C6">
            <w:r>
              <w:t>password</w:t>
            </w:r>
          </w:p>
        </w:tc>
        <w:tc>
          <w:tcPr>
            <w:tcW w:w="2245" w:type="dxa"/>
          </w:tcPr>
          <w:p w:rsidR="003972C6" w:rsidRDefault="003972C6" w:rsidP="003972C6">
            <w:r>
              <w:t>Yes</w:t>
            </w:r>
          </w:p>
        </w:tc>
        <w:tc>
          <w:tcPr>
            <w:tcW w:w="4675" w:type="dxa"/>
          </w:tcPr>
          <w:p w:rsidR="003972C6" w:rsidRDefault="00386C9B" w:rsidP="003972C6">
            <w:r>
              <w:t>Password for the username/</w:t>
            </w:r>
            <w:proofErr w:type="spellStart"/>
            <w:r>
              <w:t>clientid</w:t>
            </w:r>
            <w:proofErr w:type="spellEnd"/>
            <w:r>
              <w:t>, or empty when using an API ACCESS CREDENTIAL</w:t>
            </w:r>
          </w:p>
        </w:tc>
      </w:tr>
      <w:tr w:rsidR="003972C6" w:rsidTr="003972C6">
        <w:tc>
          <w:tcPr>
            <w:tcW w:w="2430" w:type="dxa"/>
          </w:tcPr>
          <w:p w:rsidR="003972C6" w:rsidRDefault="00386C9B" w:rsidP="003972C6">
            <w:proofErr w:type="spellStart"/>
            <w:r>
              <w:t>c</w:t>
            </w:r>
            <w:r w:rsidR="003972C6">
              <w:t>lientid</w:t>
            </w:r>
            <w:proofErr w:type="spellEnd"/>
          </w:p>
        </w:tc>
        <w:tc>
          <w:tcPr>
            <w:tcW w:w="2245" w:type="dxa"/>
          </w:tcPr>
          <w:p w:rsidR="003972C6" w:rsidRDefault="003972C6" w:rsidP="003972C6">
            <w:r>
              <w:t>No</w:t>
            </w:r>
          </w:p>
        </w:tc>
        <w:tc>
          <w:tcPr>
            <w:tcW w:w="4675" w:type="dxa"/>
          </w:tcPr>
          <w:p w:rsidR="003972C6" w:rsidRDefault="00386C9B" w:rsidP="00386C9B">
            <w:r>
              <w:t>SLIM CD Client ID</w:t>
            </w:r>
          </w:p>
        </w:tc>
      </w:tr>
      <w:tr w:rsidR="003972C6" w:rsidTr="003972C6">
        <w:tc>
          <w:tcPr>
            <w:tcW w:w="2430" w:type="dxa"/>
          </w:tcPr>
          <w:p w:rsidR="003972C6" w:rsidRDefault="00386C9B" w:rsidP="003972C6">
            <w:proofErr w:type="spellStart"/>
            <w:r>
              <w:t>s</w:t>
            </w:r>
            <w:r w:rsidR="003972C6">
              <w:t>iteid</w:t>
            </w:r>
            <w:proofErr w:type="spellEnd"/>
          </w:p>
        </w:tc>
        <w:tc>
          <w:tcPr>
            <w:tcW w:w="2245" w:type="dxa"/>
          </w:tcPr>
          <w:p w:rsidR="003972C6" w:rsidRDefault="003972C6" w:rsidP="003972C6">
            <w:r>
              <w:t>No</w:t>
            </w:r>
          </w:p>
        </w:tc>
        <w:tc>
          <w:tcPr>
            <w:tcW w:w="4675" w:type="dxa"/>
          </w:tcPr>
          <w:p w:rsidR="003972C6" w:rsidRDefault="00386C9B" w:rsidP="003972C6">
            <w:r>
              <w:t>SLIM CD Site ID</w:t>
            </w:r>
          </w:p>
        </w:tc>
      </w:tr>
      <w:tr w:rsidR="003972C6" w:rsidTr="003972C6">
        <w:tc>
          <w:tcPr>
            <w:tcW w:w="2430" w:type="dxa"/>
          </w:tcPr>
          <w:p w:rsidR="003972C6" w:rsidRDefault="003972C6" w:rsidP="003972C6">
            <w:proofErr w:type="spellStart"/>
            <w:r>
              <w:t>gateid</w:t>
            </w:r>
            <w:proofErr w:type="spellEnd"/>
          </w:p>
        </w:tc>
        <w:tc>
          <w:tcPr>
            <w:tcW w:w="2245" w:type="dxa"/>
          </w:tcPr>
          <w:p w:rsidR="003972C6" w:rsidRDefault="003972C6" w:rsidP="003972C6">
            <w:r>
              <w:t>Yes</w:t>
            </w:r>
          </w:p>
        </w:tc>
        <w:tc>
          <w:tcPr>
            <w:tcW w:w="4675" w:type="dxa"/>
          </w:tcPr>
          <w:p w:rsidR="003972C6" w:rsidRDefault="00386C9B" w:rsidP="003972C6">
            <w:proofErr w:type="spellStart"/>
            <w:r>
              <w:t>Gateid</w:t>
            </w:r>
            <w:proofErr w:type="spellEnd"/>
            <w:r>
              <w:t xml:space="preserve"> of the transaction which is to receive the extra data</w:t>
            </w:r>
          </w:p>
        </w:tc>
      </w:tr>
      <w:tr w:rsidR="003972C6" w:rsidTr="003972C6">
        <w:tc>
          <w:tcPr>
            <w:tcW w:w="2430" w:type="dxa"/>
          </w:tcPr>
          <w:p w:rsidR="003972C6" w:rsidRDefault="00386C9B" w:rsidP="003972C6">
            <w:proofErr w:type="spellStart"/>
            <w:r>
              <w:t>e</w:t>
            </w:r>
            <w:r w:rsidR="003972C6">
              <w:t>xtrakey</w:t>
            </w:r>
            <w:proofErr w:type="spellEnd"/>
          </w:p>
        </w:tc>
        <w:tc>
          <w:tcPr>
            <w:tcW w:w="2245" w:type="dxa"/>
          </w:tcPr>
          <w:p w:rsidR="003972C6" w:rsidRDefault="003972C6" w:rsidP="003972C6">
            <w:r>
              <w:t>no</w:t>
            </w:r>
          </w:p>
        </w:tc>
        <w:tc>
          <w:tcPr>
            <w:tcW w:w="4675" w:type="dxa"/>
          </w:tcPr>
          <w:p w:rsidR="003972C6" w:rsidRDefault="00386C9B" w:rsidP="003972C6">
            <w:r>
              <w:t xml:space="preserve">Some unique identifier that you can use instead of the </w:t>
            </w:r>
            <w:proofErr w:type="spellStart"/>
            <w:r>
              <w:t>gateid</w:t>
            </w:r>
            <w:proofErr w:type="spellEnd"/>
            <w:r>
              <w:t xml:space="preserve"> when requesting the </w:t>
            </w:r>
            <w:proofErr w:type="spellStart"/>
            <w:r>
              <w:t>extradata</w:t>
            </w:r>
            <w:proofErr w:type="spellEnd"/>
          </w:p>
        </w:tc>
      </w:tr>
      <w:tr w:rsidR="003972C6" w:rsidTr="003972C6">
        <w:tc>
          <w:tcPr>
            <w:tcW w:w="2430" w:type="dxa"/>
          </w:tcPr>
          <w:p w:rsidR="003972C6" w:rsidRDefault="00386C9B" w:rsidP="003972C6">
            <w:r>
              <w:t>(fieldname)</w:t>
            </w:r>
          </w:p>
        </w:tc>
        <w:tc>
          <w:tcPr>
            <w:tcW w:w="2245" w:type="dxa"/>
          </w:tcPr>
          <w:p w:rsidR="003972C6" w:rsidRDefault="00386C9B" w:rsidP="003972C6">
            <w:r>
              <w:t>No</w:t>
            </w:r>
          </w:p>
        </w:tc>
        <w:tc>
          <w:tcPr>
            <w:tcW w:w="4675" w:type="dxa"/>
          </w:tcPr>
          <w:p w:rsidR="003972C6" w:rsidRDefault="00386C9B" w:rsidP="003972C6">
            <w:r>
              <w:t>(</w:t>
            </w:r>
            <w:proofErr w:type="spellStart"/>
            <w:r>
              <w:t>fieldvalue</w:t>
            </w:r>
            <w:proofErr w:type="spellEnd"/>
            <w:r>
              <w:t>)</w:t>
            </w:r>
          </w:p>
        </w:tc>
      </w:tr>
      <w:tr w:rsidR="00386C9B" w:rsidTr="003972C6">
        <w:tc>
          <w:tcPr>
            <w:tcW w:w="2430" w:type="dxa"/>
          </w:tcPr>
          <w:p w:rsidR="00386C9B" w:rsidRDefault="00386C9B" w:rsidP="003972C6">
            <w:r>
              <w:t>…</w:t>
            </w:r>
          </w:p>
        </w:tc>
        <w:tc>
          <w:tcPr>
            <w:tcW w:w="2245" w:type="dxa"/>
          </w:tcPr>
          <w:p w:rsidR="00386C9B" w:rsidRDefault="00386C9B" w:rsidP="003972C6">
            <w:r>
              <w:t>No</w:t>
            </w:r>
          </w:p>
        </w:tc>
        <w:tc>
          <w:tcPr>
            <w:tcW w:w="4675" w:type="dxa"/>
          </w:tcPr>
          <w:p w:rsidR="00386C9B" w:rsidRDefault="00386C9B" w:rsidP="003972C6">
            <w:r>
              <w:t>…</w:t>
            </w:r>
          </w:p>
        </w:tc>
      </w:tr>
    </w:tbl>
    <w:p w:rsidR="003972C6" w:rsidRDefault="003972C6" w:rsidP="003972C6"/>
    <w:p w:rsidR="00386C9B" w:rsidRDefault="00386C9B" w:rsidP="003972C6">
      <w:r w:rsidRPr="00F1290B">
        <w:rPr>
          <w:rStyle w:val="IntenseReference"/>
        </w:rPr>
        <w:t>Notes</w:t>
      </w:r>
      <w:r>
        <w:t>:</w:t>
      </w:r>
    </w:p>
    <w:p w:rsidR="00386C9B" w:rsidRDefault="00386C9B" w:rsidP="00386C9B">
      <w:pPr>
        <w:pStyle w:val="ListParagraph"/>
        <w:numPr>
          <w:ilvl w:val="0"/>
          <w:numId w:val="1"/>
        </w:numPr>
      </w:pPr>
      <w:r>
        <w:t>You can have as many fieldnames as you like in the request</w:t>
      </w:r>
    </w:p>
    <w:p w:rsidR="00386C9B" w:rsidRDefault="00386C9B" w:rsidP="00386C9B">
      <w:pPr>
        <w:pStyle w:val="ListParagraph"/>
        <w:numPr>
          <w:ilvl w:val="0"/>
          <w:numId w:val="1"/>
        </w:numPr>
      </w:pPr>
      <w:r>
        <w:t xml:space="preserve">If you specify an </w:t>
      </w:r>
      <w:proofErr w:type="spellStart"/>
      <w:r>
        <w:t>extrakey</w:t>
      </w:r>
      <w:proofErr w:type="spellEnd"/>
      <w:r>
        <w:t xml:space="preserve"> and value, you can use the </w:t>
      </w:r>
      <w:proofErr w:type="spellStart"/>
      <w:r>
        <w:t>extrakey</w:t>
      </w:r>
      <w:proofErr w:type="spellEnd"/>
      <w:r>
        <w:t xml:space="preserve"> to retrieve the </w:t>
      </w:r>
      <w:proofErr w:type="spellStart"/>
      <w:r>
        <w:t>extradata</w:t>
      </w:r>
      <w:proofErr w:type="spellEnd"/>
      <w:r>
        <w:t xml:space="preserve"> instead of the </w:t>
      </w:r>
      <w:proofErr w:type="spellStart"/>
      <w:r>
        <w:t>gateid</w:t>
      </w:r>
      <w:proofErr w:type="spellEnd"/>
    </w:p>
    <w:p w:rsidR="00386C9B" w:rsidRDefault="00386C9B" w:rsidP="00386C9B">
      <w:pPr>
        <w:pStyle w:val="ListParagraph"/>
        <w:numPr>
          <w:ilvl w:val="0"/>
          <w:numId w:val="1"/>
        </w:numPr>
      </w:pPr>
      <w:r>
        <w:t xml:space="preserve">If you call setextra.asp a second time, it can update either the </w:t>
      </w:r>
      <w:proofErr w:type="spellStart"/>
      <w:r>
        <w:t>extrakey</w:t>
      </w:r>
      <w:proofErr w:type="spellEnd"/>
      <w:r>
        <w:t xml:space="preserve"> (if specified) or any fields (if specified)</w:t>
      </w:r>
    </w:p>
    <w:p w:rsidR="00386C9B" w:rsidRDefault="00386C9B" w:rsidP="00386C9B">
      <w:pPr>
        <w:pStyle w:val="ListParagraph"/>
        <w:numPr>
          <w:ilvl w:val="0"/>
          <w:numId w:val="1"/>
        </w:numPr>
      </w:pPr>
      <w:r>
        <w:t xml:space="preserve">Only one </w:t>
      </w:r>
      <w:proofErr w:type="spellStart"/>
      <w:r>
        <w:t>extrakey</w:t>
      </w:r>
      <w:proofErr w:type="spellEnd"/>
      <w:r>
        <w:t xml:space="preserve"> can be specified for a </w:t>
      </w:r>
      <w:proofErr w:type="spellStart"/>
      <w:r>
        <w:t>gateid</w:t>
      </w:r>
      <w:proofErr w:type="spellEnd"/>
      <w:r>
        <w:t xml:space="preserve">.  Calling setextra.asp with a different value for </w:t>
      </w:r>
      <w:proofErr w:type="spellStart"/>
      <w:r>
        <w:t>extrakey</w:t>
      </w:r>
      <w:proofErr w:type="spellEnd"/>
      <w:r>
        <w:t xml:space="preserve"> will update the </w:t>
      </w:r>
      <w:proofErr w:type="spellStart"/>
      <w:r>
        <w:t>extrakey</w:t>
      </w:r>
      <w:proofErr w:type="spellEnd"/>
      <w:r>
        <w:t xml:space="preserve"> to the new value.</w:t>
      </w:r>
    </w:p>
    <w:p w:rsidR="00386C9B" w:rsidRDefault="00386C9B" w:rsidP="00386C9B">
      <w:pPr>
        <w:pStyle w:val="ListParagraph"/>
        <w:numPr>
          <w:ilvl w:val="0"/>
          <w:numId w:val="1"/>
        </w:numPr>
      </w:pPr>
      <w:r>
        <w:t xml:space="preserve">If you call </w:t>
      </w:r>
      <w:proofErr w:type="spellStart"/>
      <w:r>
        <w:t>getextra</w:t>
      </w:r>
      <w:proofErr w:type="spellEnd"/>
      <w:r>
        <w:t xml:space="preserve"> without a </w:t>
      </w:r>
      <w:proofErr w:type="spellStart"/>
      <w:r>
        <w:t>gateid</w:t>
      </w:r>
      <w:proofErr w:type="spellEnd"/>
      <w:r>
        <w:t xml:space="preserve"> and just an </w:t>
      </w:r>
      <w:proofErr w:type="spellStart"/>
      <w:r>
        <w:t>extrakey</w:t>
      </w:r>
      <w:proofErr w:type="spellEnd"/>
      <w:r>
        <w:t xml:space="preserve">, only the extra data for the most recent transaction with that </w:t>
      </w:r>
      <w:proofErr w:type="spellStart"/>
      <w:r>
        <w:t>extrakey</w:t>
      </w:r>
      <w:proofErr w:type="spellEnd"/>
      <w:r>
        <w:t xml:space="preserve"> will be returned.  So using a unique value for </w:t>
      </w:r>
      <w:proofErr w:type="spellStart"/>
      <w:r>
        <w:t>extrakey</w:t>
      </w:r>
      <w:proofErr w:type="spellEnd"/>
      <w:r>
        <w:t xml:space="preserve"> is highly recommended.</w:t>
      </w:r>
    </w:p>
    <w:p w:rsidR="00386C9B" w:rsidRDefault="008371CA" w:rsidP="008371CA">
      <w:pPr>
        <w:pStyle w:val="Heading3"/>
      </w:pPr>
      <w:bookmarkStart w:id="4" w:name="_Toc75436773"/>
      <w:proofErr w:type="spellStart"/>
      <w:r>
        <w:rPr>
          <w:rStyle w:val="IntenseQuoteChar"/>
        </w:rPr>
        <w:t>SetExtra</w:t>
      </w:r>
      <w:proofErr w:type="spellEnd"/>
      <w:r>
        <w:rPr>
          <w:rStyle w:val="IntenseQuoteChar"/>
        </w:rPr>
        <w:t xml:space="preserve"> </w:t>
      </w:r>
      <w:r w:rsidR="00386C9B" w:rsidRPr="00F1290B">
        <w:rPr>
          <w:rStyle w:val="IntenseQuoteChar"/>
        </w:rPr>
        <w:t>Examples</w:t>
      </w:r>
      <w:r w:rsidR="00386C9B">
        <w:t>:</w:t>
      </w:r>
      <w:bookmarkEnd w:id="4"/>
    </w:p>
    <w:p w:rsidR="008371CA" w:rsidRDefault="00386C9B" w:rsidP="008371CA">
      <w:r>
        <w:t>For these examples, we will use HTTP GET so all the parameters are on the URL.  Note that HTTP POST is always preferred, but not required.</w:t>
      </w:r>
      <w:r w:rsidR="008371CA">
        <w:t xml:space="preserve">  </w:t>
      </w:r>
      <w:r w:rsidR="008371CA">
        <w:t xml:space="preserve">For </w:t>
      </w:r>
      <w:proofErr w:type="spellStart"/>
      <w:r w:rsidR="008371CA">
        <w:t>S</w:t>
      </w:r>
      <w:r w:rsidR="008371CA">
        <w:t>etExtra</w:t>
      </w:r>
      <w:proofErr w:type="spellEnd"/>
      <w:r w:rsidR="008371CA">
        <w:t xml:space="preserve">, you can call the entry point that returns XML or the entry point that returns JSON or JSONP.   </w:t>
      </w:r>
    </w:p>
    <w:p w:rsidR="008371CA" w:rsidRDefault="008371CA" w:rsidP="00386C9B"/>
    <w:p w:rsidR="00386C9B" w:rsidRPr="008371CA" w:rsidRDefault="00386C9B" w:rsidP="00386C9B">
      <w:pPr>
        <w:rPr>
          <w:rStyle w:val="Strong"/>
        </w:rPr>
      </w:pPr>
      <w:r w:rsidRPr="008371CA">
        <w:rPr>
          <w:rStyle w:val="Strong"/>
        </w:rPr>
        <w:lastRenderedPageBreak/>
        <w:t>HTTP GET</w:t>
      </w:r>
      <w:r w:rsidR="008371CA">
        <w:rPr>
          <w:rStyle w:val="Strong"/>
        </w:rPr>
        <w:t xml:space="preserve"> requesting XML</w:t>
      </w:r>
      <w:r w:rsidRPr="008371CA">
        <w:rPr>
          <w:rStyle w:val="Strong"/>
        </w:rPr>
        <w:t xml:space="preserve">: </w:t>
      </w:r>
    </w:p>
    <w:p w:rsidR="00386C9B" w:rsidRDefault="00AA44EC" w:rsidP="00386C9B">
      <w:hyperlink r:id="rId16" w:history="1">
        <w:r w:rsidR="00386C9B" w:rsidRPr="00E97FD6">
          <w:rPr>
            <w:rStyle w:val="Hyperlink"/>
          </w:rPr>
          <w:t>https://</w:t>
        </w:r>
        <w:r w:rsidR="00EC79CF">
          <w:rPr>
            <w:rStyle w:val="Hyperlink"/>
          </w:rPr>
          <w:t>trans.</w:t>
        </w:r>
        <w:r w:rsidR="00386C9B" w:rsidRPr="00E97FD6">
          <w:rPr>
            <w:rStyle w:val="Hyperlink"/>
          </w:rPr>
          <w:t>slimcd.com</w:t>
        </w:r>
        <w:r w:rsidR="00BE6EF2">
          <w:rPr>
            <w:rStyle w:val="Hyperlink"/>
          </w:rPr>
          <w:t>/wswebservices/</w:t>
        </w:r>
        <w:r w:rsidR="00386C9B" w:rsidRPr="00E97FD6">
          <w:rPr>
            <w:rStyle w:val="Hyperlink"/>
          </w:rPr>
          <w:t>setextra.asp?username=R6UT8C6M&amp;password=&amp;gateid=545781482&amp;extrakey=myuniquevalue&amp;mycustomfield=mycstomvalue&amp;anotherfield=somevalue</w:t>
        </w:r>
      </w:hyperlink>
    </w:p>
    <w:p w:rsidR="00386C9B" w:rsidRDefault="00386C9B" w:rsidP="00386C9B"/>
    <w:p w:rsidR="00386C9B" w:rsidRPr="008371CA" w:rsidRDefault="00386C9B" w:rsidP="00386C9B">
      <w:pPr>
        <w:rPr>
          <w:rStyle w:val="Strong"/>
        </w:rPr>
      </w:pPr>
      <w:r w:rsidRPr="008371CA">
        <w:rPr>
          <w:rStyle w:val="Strong"/>
        </w:rPr>
        <w:t>XML REPLY:</w:t>
      </w:r>
    </w:p>
    <w:p w:rsidR="00386C9B" w:rsidRPr="00386C9B" w:rsidRDefault="00386C9B" w:rsidP="00386C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gramStart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reply</w:t>
      </w:r>
      <w:proofErr w:type="gramEnd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386C9B" w:rsidRPr="00386C9B" w:rsidRDefault="00386C9B" w:rsidP="00386C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F1290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response&gt;</w:t>
      </w:r>
      <w:proofErr w:type="gramEnd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Success&lt;/response&gt;</w:t>
      </w:r>
    </w:p>
    <w:p w:rsidR="00386C9B" w:rsidRPr="00386C9B" w:rsidRDefault="00386C9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responsecode</w:t>
      </w:r>
      <w:proofErr w:type="spellEnd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gramEnd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0&lt;/</w:t>
      </w:r>
      <w:proofErr w:type="spellStart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responsecode</w:t>
      </w:r>
      <w:proofErr w:type="spellEnd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386C9B" w:rsidRPr="00386C9B" w:rsidRDefault="00386C9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gramStart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description&gt;</w:t>
      </w:r>
      <w:proofErr w:type="gramEnd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OK&lt;/description&gt;</w:t>
      </w:r>
    </w:p>
    <w:p w:rsidR="00386C9B" w:rsidRPr="00386C9B" w:rsidRDefault="00386C9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responseurl</w:t>
      </w:r>
      <w:proofErr w:type="spellEnd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BE6EF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="00BE6EF2">
        <w:rPr>
          <w:rFonts w:ascii="Courier New" w:eastAsia="Times New Roman" w:hAnsi="Courier New" w:cs="Courier New"/>
          <w:color w:val="000000"/>
          <w:sz w:val="20"/>
          <w:szCs w:val="20"/>
        </w:rPr>
        <w:t>wswebservices</w:t>
      </w:r>
      <w:proofErr w:type="spellEnd"/>
      <w:r w:rsidR="00BE6EF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setextra.asp&lt;/</w:t>
      </w:r>
      <w:proofErr w:type="spellStart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responseurl</w:t>
      </w:r>
      <w:proofErr w:type="spellEnd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386C9B" w:rsidRPr="00386C9B" w:rsidRDefault="00386C9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datablock</w:t>
      </w:r>
      <w:proofErr w:type="spellEnd"/>
      <w:proofErr w:type="gramEnd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386C9B" w:rsidRPr="00386C9B" w:rsidRDefault="00386C9B" w:rsidP="00F1290B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extraid</w:t>
      </w:r>
      <w:proofErr w:type="spellEnd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gramEnd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2734&lt;/</w:t>
      </w:r>
      <w:proofErr w:type="spellStart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extraid</w:t>
      </w:r>
      <w:proofErr w:type="spellEnd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386C9B" w:rsidRPr="00386C9B" w:rsidRDefault="00386C9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proofErr w:type="spellStart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datablock</w:t>
      </w:r>
      <w:proofErr w:type="spellEnd"/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386C9B" w:rsidRPr="00386C9B" w:rsidRDefault="00386C9B" w:rsidP="00386C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C9B">
        <w:rPr>
          <w:rFonts w:ascii="Courier New" w:eastAsia="Times New Roman" w:hAnsi="Courier New" w:cs="Courier New"/>
          <w:color w:val="000000"/>
          <w:sz w:val="20"/>
          <w:szCs w:val="20"/>
        </w:rPr>
        <w:t>&lt;/reply&gt;</w:t>
      </w:r>
    </w:p>
    <w:p w:rsidR="00386C9B" w:rsidRPr="003972C6" w:rsidRDefault="00386C9B" w:rsidP="00386C9B"/>
    <w:p w:rsidR="003972C6" w:rsidRDefault="00386C9B">
      <w:r>
        <w:t xml:space="preserve">The above reply shows that the </w:t>
      </w:r>
      <w:proofErr w:type="spellStart"/>
      <w:r>
        <w:t>gateid</w:t>
      </w:r>
      <w:proofErr w:type="spellEnd"/>
      <w:r>
        <w:t xml:space="preserve"> provided (</w:t>
      </w:r>
      <w:r w:rsidRPr="00386C9B">
        <w:t>545781482</w:t>
      </w:r>
      <w:r>
        <w:t xml:space="preserve">) has stored the </w:t>
      </w:r>
      <w:proofErr w:type="spellStart"/>
      <w:r>
        <w:t>extrakey</w:t>
      </w:r>
      <w:proofErr w:type="spellEnd"/>
      <w:r>
        <w:t xml:space="preserve"> and all the fields with an </w:t>
      </w:r>
      <w:proofErr w:type="spellStart"/>
      <w:r>
        <w:t>extraid</w:t>
      </w:r>
      <w:proofErr w:type="spellEnd"/>
      <w:r>
        <w:t xml:space="preserve"> of 2734</w:t>
      </w:r>
      <w:r w:rsidR="008371CA">
        <w:t xml:space="preserve">. The </w:t>
      </w:r>
      <w:proofErr w:type="spellStart"/>
      <w:r w:rsidR="008371CA">
        <w:t>extraid</w:t>
      </w:r>
      <w:proofErr w:type="spellEnd"/>
      <w:r w:rsidR="008371CA">
        <w:t xml:space="preserve"> is SLIM CD’s internal record number for the extra data.</w:t>
      </w:r>
    </w:p>
    <w:p w:rsidR="008371CA" w:rsidRDefault="008371CA" w:rsidP="00F1290B">
      <w:pPr>
        <w:pStyle w:val="Heading1"/>
      </w:pPr>
    </w:p>
    <w:p w:rsidR="008371CA" w:rsidRPr="008371CA" w:rsidRDefault="008371CA" w:rsidP="008371CA">
      <w:pPr>
        <w:rPr>
          <w:rStyle w:val="Strong"/>
        </w:rPr>
      </w:pPr>
      <w:r w:rsidRPr="008371CA">
        <w:rPr>
          <w:rStyle w:val="Strong"/>
        </w:rPr>
        <w:t>HTTP GET</w:t>
      </w:r>
      <w:r>
        <w:rPr>
          <w:rStyle w:val="Strong"/>
        </w:rPr>
        <w:t xml:space="preserve"> requesting </w:t>
      </w:r>
      <w:r>
        <w:rPr>
          <w:rStyle w:val="Strong"/>
        </w:rPr>
        <w:t>JSON, using name/value pairs</w:t>
      </w:r>
      <w:r w:rsidRPr="008371CA">
        <w:rPr>
          <w:rStyle w:val="Strong"/>
        </w:rPr>
        <w:t xml:space="preserve">: </w:t>
      </w:r>
    </w:p>
    <w:p w:rsidR="008371CA" w:rsidRDefault="008371CA">
      <w:hyperlink r:id="rId17" w:history="1">
        <w:r w:rsidRPr="00956A4A">
          <w:rPr>
            <w:rStyle w:val="Hyperlink"/>
          </w:rPr>
          <w:t>https://trans.slimcd.com/soft/json/jsonscript.asp?service=SetExtra&amp;username=R6UT8C6M&amp;password=&amp;gateid=545781482&amp;extrakey=myuniquevalue&amp;mycustomfield=mycstomvalue&amp;anotherfield=somevalue</w:t>
        </w:r>
      </w:hyperlink>
    </w:p>
    <w:p w:rsidR="008371CA" w:rsidRDefault="008371CA"/>
    <w:p w:rsidR="008371CA" w:rsidRPr="008371CA" w:rsidRDefault="008371CA">
      <w:pPr>
        <w:rPr>
          <w:rStyle w:val="Strong"/>
        </w:rPr>
      </w:pPr>
      <w:r w:rsidRPr="008371CA">
        <w:rPr>
          <w:rStyle w:val="Strong"/>
        </w:rPr>
        <w:t>JSON REPLY:</w:t>
      </w:r>
    </w:p>
    <w:p w:rsidR="008371CA" w:rsidRDefault="008371CA" w:rsidP="008371CA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8371CA" w:rsidRDefault="008371CA" w:rsidP="008371CA">
      <w:pPr>
        <w:pStyle w:val="HTMLPreformatted"/>
        <w:rPr>
          <w:color w:val="000000"/>
        </w:rPr>
      </w:pPr>
      <w:r>
        <w:rPr>
          <w:color w:val="000000"/>
        </w:rPr>
        <w:t xml:space="preserve">  "</w:t>
      </w:r>
      <w:proofErr w:type="gramStart"/>
      <w:r>
        <w:rPr>
          <w:color w:val="000000"/>
        </w:rPr>
        <w:t>reply</w:t>
      </w:r>
      <w:proofErr w:type="gramEnd"/>
      <w:r>
        <w:rPr>
          <w:color w:val="000000"/>
        </w:rPr>
        <w:t>":{</w:t>
      </w:r>
    </w:p>
    <w:p w:rsidR="008371CA" w:rsidRDefault="008371CA" w:rsidP="008371CA">
      <w:pPr>
        <w:pStyle w:val="HTMLPreformatted"/>
        <w:rPr>
          <w:color w:val="000000"/>
        </w:rPr>
      </w:pPr>
      <w:r>
        <w:rPr>
          <w:color w:val="000000"/>
        </w:rPr>
        <w:t xml:space="preserve">    "</w:t>
      </w:r>
      <w:proofErr w:type="spellStart"/>
      <w:proofErr w:type="gramStart"/>
      <w:r>
        <w:rPr>
          <w:color w:val="000000"/>
        </w:rPr>
        <w:t>response</w:t>
      </w:r>
      <w:proofErr w:type="gramEnd"/>
      <w:r>
        <w:rPr>
          <w:color w:val="000000"/>
        </w:rPr>
        <w:t>":"Success</w:t>
      </w:r>
      <w:proofErr w:type="spellEnd"/>
      <w:r>
        <w:rPr>
          <w:color w:val="000000"/>
        </w:rPr>
        <w:t>",</w:t>
      </w:r>
    </w:p>
    <w:p w:rsidR="008371CA" w:rsidRDefault="008371CA" w:rsidP="008371CA">
      <w:pPr>
        <w:pStyle w:val="HTMLPreformatted"/>
        <w:rPr>
          <w:color w:val="000000"/>
        </w:rPr>
      </w:pPr>
      <w:r>
        <w:rPr>
          <w:color w:val="000000"/>
        </w:rPr>
        <w:t xml:space="preserve">    "</w:t>
      </w:r>
      <w:proofErr w:type="gramStart"/>
      <w:r>
        <w:rPr>
          <w:color w:val="000000"/>
        </w:rPr>
        <w:t>responsecode</w:t>
      </w:r>
      <w:proofErr w:type="gramEnd"/>
      <w:r>
        <w:rPr>
          <w:color w:val="000000"/>
        </w:rPr>
        <w:t>":"0",</w:t>
      </w:r>
    </w:p>
    <w:p w:rsidR="008371CA" w:rsidRDefault="008371CA" w:rsidP="008371CA">
      <w:pPr>
        <w:pStyle w:val="HTMLPreformatted"/>
        <w:rPr>
          <w:color w:val="000000"/>
        </w:rPr>
      </w:pPr>
      <w:r>
        <w:rPr>
          <w:color w:val="000000"/>
        </w:rPr>
        <w:t xml:space="preserve">    "</w:t>
      </w:r>
      <w:proofErr w:type="spellStart"/>
      <w:proofErr w:type="gramStart"/>
      <w:r>
        <w:rPr>
          <w:color w:val="000000"/>
        </w:rPr>
        <w:t>description</w:t>
      </w:r>
      <w:proofErr w:type="gramEnd"/>
      <w:r>
        <w:rPr>
          <w:color w:val="000000"/>
        </w:rPr>
        <w:t>":"OK</w:t>
      </w:r>
      <w:proofErr w:type="spellEnd"/>
      <w:r>
        <w:rPr>
          <w:color w:val="000000"/>
        </w:rPr>
        <w:t>",</w:t>
      </w:r>
    </w:p>
    <w:p w:rsidR="008371CA" w:rsidRDefault="008371CA" w:rsidP="008371CA">
      <w:pPr>
        <w:pStyle w:val="HTMLPreformatted"/>
        <w:rPr>
          <w:color w:val="000000"/>
        </w:rPr>
      </w:pPr>
      <w:r>
        <w:rPr>
          <w:color w:val="000000"/>
        </w:rPr>
        <w:t xml:space="preserve">    "</w:t>
      </w:r>
      <w:proofErr w:type="spellStart"/>
      <w:r>
        <w:rPr>
          <w:color w:val="000000"/>
        </w:rPr>
        <w:t>responseurl</w:t>
      </w:r>
      <w:proofErr w:type="spellEnd"/>
      <w:r>
        <w:rPr>
          <w:color w:val="000000"/>
        </w:rPr>
        <w:t>":"/soft/setextra.asp",</w:t>
      </w:r>
    </w:p>
    <w:p w:rsidR="008371CA" w:rsidRDefault="008371CA" w:rsidP="008371CA">
      <w:pPr>
        <w:pStyle w:val="HTMLPreformatted"/>
        <w:rPr>
          <w:color w:val="000000"/>
        </w:rPr>
      </w:pPr>
      <w:r>
        <w:rPr>
          <w:color w:val="000000"/>
        </w:rPr>
        <w:t xml:space="preserve">    "</w:t>
      </w:r>
      <w:proofErr w:type="spellStart"/>
      <w:proofErr w:type="gramStart"/>
      <w:r>
        <w:rPr>
          <w:color w:val="000000"/>
        </w:rPr>
        <w:t>datablock</w:t>
      </w:r>
      <w:proofErr w:type="spellEnd"/>
      <w:proofErr w:type="gramEnd"/>
      <w:r>
        <w:rPr>
          <w:color w:val="000000"/>
        </w:rPr>
        <w:t>":{"extraid":"2734"}</w:t>
      </w:r>
    </w:p>
    <w:p w:rsidR="008371CA" w:rsidRDefault="008371CA" w:rsidP="008371CA">
      <w:pPr>
        <w:pStyle w:val="HTMLPreformatted"/>
        <w:rPr>
          <w:color w:val="000000"/>
        </w:rPr>
      </w:pPr>
      <w:r>
        <w:rPr>
          <w:color w:val="000000"/>
        </w:rPr>
        <w:t xml:space="preserve">  }</w:t>
      </w:r>
    </w:p>
    <w:p w:rsidR="008371CA" w:rsidRDefault="008371CA" w:rsidP="008371CA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8371CA" w:rsidRDefault="008371C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F1290B" w:rsidRDefault="00F1290B" w:rsidP="00F1290B">
      <w:pPr>
        <w:pStyle w:val="Heading1"/>
      </w:pPr>
      <w:bookmarkStart w:id="5" w:name="_Toc75436774"/>
      <w:r>
        <w:lastRenderedPageBreak/>
        <w:t>GetExtra.asp</w:t>
      </w:r>
      <w:bookmarkEnd w:id="5"/>
    </w:p>
    <w:p w:rsidR="00F1290B" w:rsidRDefault="007608AC" w:rsidP="00F1290B">
      <w:pPr>
        <w:rPr>
          <w:rStyle w:val="Hyperlink"/>
        </w:rPr>
      </w:pPr>
      <w:r>
        <w:rPr>
          <w:rStyle w:val="IntenseQuoteChar"/>
        </w:rPr>
        <w:t xml:space="preserve">XML </w:t>
      </w:r>
      <w:r w:rsidR="00F1290B" w:rsidRPr="00F1290B">
        <w:rPr>
          <w:rStyle w:val="IntenseQuoteChar"/>
        </w:rPr>
        <w:t>URL</w:t>
      </w:r>
      <w:r w:rsidR="00F1290B">
        <w:t xml:space="preserve">: </w:t>
      </w:r>
      <w:hyperlink r:id="rId18" w:history="1">
        <w:r w:rsidR="00F1290B" w:rsidRPr="00E97FD6">
          <w:rPr>
            <w:rStyle w:val="Hyperlink"/>
          </w:rPr>
          <w:t>https://</w:t>
        </w:r>
        <w:r w:rsidR="00EC79CF">
          <w:rPr>
            <w:rStyle w:val="Hyperlink"/>
          </w:rPr>
          <w:t>trans.</w:t>
        </w:r>
        <w:r w:rsidR="00F1290B" w:rsidRPr="00E97FD6">
          <w:rPr>
            <w:rStyle w:val="Hyperlink"/>
          </w:rPr>
          <w:t>slimcd.com</w:t>
        </w:r>
        <w:r w:rsidR="00BE6EF2">
          <w:rPr>
            <w:rStyle w:val="Hyperlink"/>
          </w:rPr>
          <w:t>/wswebservices/</w:t>
        </w:r>
        <w:r w:rsidR="00F1290B" w:rsidRPr="00E97FD6">
          <w:rPr>
            <w:rStyle w:val="Hyperlink"/>
          </w:rPr>
          <w:t>getextra.asp</w:t>
        </w:r>
      </w:hyperlink>
    </w:p>
    <w:p w:rsidR="007608AC" w:rsidRDefault="007608AC" w:rsidP="007608AC">
      <w:r>
        <w:rPr>
          <w:rStyle w:val="IntenseQuoteChar"/>
        </w:rPr>
        <w:t xml:space="preserve">JSON URL:  </w:t>
      </w:r>
      <w:hyperlink r:id="rId19" w:history="1">
        <w:r w:rsidRPr="00956A4A">
          <w:rPr>
            <w:rStyle w:val="Hyperlink"/>
          </w:rPr>
          <w:t>https://trans.slimcd.com/soft/json/jsonscript.asp?service=SetExtra</w:t>
        </w:r>
      </w:hyperlink>
    </w:p>
    <w:p w:rsidR="007608AC" w:rsidRDefault="007608AC" w:rsidP="00F1290B">
      <w:pPr>
        <w:rPr>
          <w:rStyle w:val="IntenseQuoteChar"/>
        </w:rPr>
      </w:pPr>
    </w:p>
    <w:p w:rsidR="00F1290B" w:rsidRDefault="00F1290B" w:rsidP="00F1290B">
      <w:r w:rsidRPr="00F1290B">
        <w:rPr>
          <w:rStyle w:val="IntenseQuoteChar"/>
        </w:rPr>
        <w:t>Method</w:t>
      </w:r>
      <w:r>
        <w:t>:  Supports HTTP GET or HTTP POST</w:t>
      </w:r>
    </w:p>
    <w:p w:rsidR="007608AC" w:rsidRDefault="007608AC" w:rsidP="007608AC">
      <w:r>
        <w:t>Note that for the XML URL, name/values are posted and XML is returned.  For the JSON URL, the standard “jsonscript.asp” is used, with the service= specifying the service.  For JSON, the fields can be in either name/value pairs or as a JSON body (based on the content-type).  The standard JSON callback is also available.  See the SLIM CD JSON documentation for more information on using “jsonscript.asp”</w:t>
      </w:r>
    </w:p>
    <w:p w:rsidR="00F1290B" w:rsidRDefault="00F1290B" w:rsidP="00F1290B">
      <w:r w:rsidRPr="00F1290B">
        <w:rPr>
          <w:rStyle w:val="IntenseQuoteChar"/>
        </w:rPr>
        <w:t>Parameters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2245"/>
        <w:gridCol w:w="4675"/>
      </w:tblGrid>
      <w:tr w:rsidR="00F1290B" w:rsidTr="0095475C">
        <w:tc>
          <w:tcPr>
            <w:tcW w:w="2430" w:type="dxa"/>
            <w:shd w:val="clear" w:color="auto" w:fill="D9D9D9" w:themeFill="background1" w:themeFillShade="D9"/>
          </w:tcPr>
          <w:p w:rsidR="00F1290B" w:rsidRDefault="00F1290B" w:rsidP="0095475C">
            <w:r>
              <w:t>Parameter Name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F1290B" w:rsidRDefault="00F1290B" w:rsidP="0095475C">
            <w:r>
              <w:t>Required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F1290B" w:rsidRDefault="00F1290B" w:rsidP="0095475C">
            <w:r>
              <w:t>Value</w:t>
            </w:r>
          </w:p>
        </w:tc>
      </w:tr>
      <w:tr w:rsidR="00F1290B" w:rsidTr="0095475C">
        <w:tc>
          <w:tcPr>
            <w:tcW w:w="2430" w:type="dxa"/>
          </w:tcPr>
          <w:p w:rsidR="00F1290B" w:rsidRDefault="00F1290B" w:rsidP="0095475C">
            <w:r>
              <w:t>username</w:t>
            </w:r>
          </w:p>
        </w:tc>
        <w:tc>
          <w:tcPr>
            <w:tcW w:w="2245" w:type="dxa"/>
          </w:tcPr>
          <w:p w:rsidR="00F1290B" w:rsidRDefault="00F1290B" w:rsidP="0095475C">
            <w:r>
              <w:t>Yes</w:t>
            </w:r>
          </w:p>
        </w:tc>
        <w:tc>
          <w:tcPr>
            <w:tcW w:w="4675" w:type="dxa"/>
          </w:tcPr>
          <w:p w:rsidR="00F1290B" w:rsidRDefault="00F1290B" w:rsidP="0095475C">
            <w:r>
              <w:t xml:space="preserve">Username, </w:t>
            </w:r>
            <w:proofErr w:type="spellStart"/>
            <w:r>
              <w:t>clientid</w:t>
            </w:r>
            <w:proofErr w:type="spellEnd"/>
            <w:r>
              <w:t>, or API ACCESS CREDENTIAL</w:t>
            </w:r>
          </w:p>
        </w:tc>
      </w:tr>
      <w:tr w:rsidR="00F1290B" w:rsidTr="0095475C">
        <w:tc>
          <w:tcPr>
            <w:tcW w:w="2430" w:type="dxa"/>
          </w:tcPr>
          <w:p w:rsidR="00F1290B" w:rsidRDefault="00F1290B" w:rsidP="0095475C">
            <w:r>
              <w:t>password</w:t>
            </w:r>
          </w:p>
        </w:tc>
        <w:tc>
          <w:tcPr>
            <w:tcW w:w="2245" w:type="dxa"/>
          </w:tcPr>
          <w:p w:rsidR="00F1290B" w:rsidRDefault="00F1290B" w:rsidP="0095475C">
            <w:r>
              <w:t>Yes</w:t>
            </w:r>
          </w:p>
        </w:tc>
        <w:tc>
          <w:tcPr>
            <w:tcW w:w="4675" w:type="dxa"/>
          </w:tcPr>
          <w:p w:rsidR="00F1290B" w:rsidRDefault="00F1290B" w:rsidP="0095475C">
            <w:r>
              <w:t>Password for the username/</w:t>
            </w:r>
            <w:proofErr w:type="spellStart"/>
            <w:r>
              <w:t>clientid</w:t>
            </w:r>
            <w:proofErr w:type="spellEnd"/>
            <w:r>
              <w:t>, or empty when using an API ACCESS CREDENTIAL</w:t>
            </w:r>
          </w:p>
        </w:tc>
      </w:tr>
      <w:tr w:rsidR="00F1290B" w:rsidTr="0095475C">
        <w:tc>
          <w:tcPr>
            <w:tcW w:w="2430" w:type="dxa"/>
          </w:tcPr>
          <w:p w:rsidR="00F1290B" w:rsidRDefault="00F1290B" w:rsidP="0095475C">
            <w:proofErr w:type="spellStart"/>
            <w:r>
              <w:t>clientid</w:t>
            </w:r>
            <w:proofErr w:type="spellEnd"/>
          </w:p>
        </w:tc>
        <w:tc>
          <w:tcPr>
            <w:tcW w:w="2245" w:type="dxa"/>
          </w:tcPr>
          <w:p w:rsidR="00F1290B" w:rsidRDefault="00F1290B" w:rsidP="0095475C">
            <w:r>
              <w:t>No</w:t>
            </w:r>
          </w:p>
        </w:tc>
        <w:tc>
          <w:tcPr>
            <w:tcW w:w="4675" w:type="dxa"/>
          </w:tcPr>
          <w:p w:rsidR="00F1290B" w:rsidRDefault="00F1290B" w:rsidP="0095475C">
            <w:r>
              <w:t>SLIM CD Client ID</w:t>
            </w:r>
          </w:p>
        </w:tc>
      </w:tr>
      <w:tr w:rsidR="00F1290B" w:rsidTr="0095475C">
        <w:tc>
          <w:tcPr>
            <w:tcW w:w="2430" w:type="dxa"/>
          </w:tcPr>
          <w:p w:rsidR="00F1290B" w:rsidRDefault="00F1290B" w:rsidP="0095475C">
            <w:proofErr w:type="spellStart"/>
            <w:r>
              <w:t>siteid</w:t>
            </w:r>
            <w:proofErr w:type="spellEnd"/>
          </w:p>
        </w:tc>
        <w:tc>
          <w:tcPr>
            <w:tcW w:w="2245" w:type="dxa"/>
          </w:tcPr>
          <w:p w:rsidR="00F1290B" w:rsidRDefault="00F1290B" w:rsidP="0095475C">
            <w:r>
              <w:t>No</w:t>
            </w:r>
          </w:p>
        </w:tc>
        <w:tc>
          <w:tcPr>
            <w:tcW w:w="4675" w:type="dxa"/>
          </w:tcPr>
          <w:p w:rsidR="00F1290B" w:rsidRDefault="00F1290B" w:rsidP="0095475C">
            <w:r>
              <w:t>SLIM CD Site ID</w:t>
            </w:r>
          </w:p>
        </w:tc>
      </w:tr>
      <w:tr w:rsidR="00F1290B" w:rsidTr="0095475C">
        <w:tc>
          <w:tcPr>
            <w:tcW w:w="2430" w:type="dxa"/>
          </w:tcPr>
          <w:p w:rsidR="00F1290B" w:rsidRDefault="00F1290B" w:rsidP="0095475C">
            <w:proofErr w:type="spellStart"/>
            <w:r>
              <w:t>gateid</w:t>
            </w:r>
            <w:proofErr w:type="spellEnd"/>
          </w:p>
        </w:tc>
        <w:tc>
          <w:tcPr>
            <w:tcW w:w="2245" w:type="dxa"/>
          </w:tcPr>
          <w:p w:rsidR="00F1290B" w:rsidRDefault="00F1290B" w:rsidP="0095475C">
            <w:r>
              <w:t>Conditional</w:t>
            </w:r>
          </w:p>
        </w:tc>
        <w:tc>
          <w:tcPr>
            <w:tcW w:w="4675" w:type="dxa"/>
          </w:tcPr>
          <w:p w:rsidR="00F1290B" w:rsidRDefault="00F1290B" w:rsidP="0095475C">
            <w:proofErr w:type="spellStart"/>
            <w:r>
              <w:t>Gateid</w:t>
            </w:r>
            <w:proofErr w:type="spellEnd"/>
            <w:r>
              <w:t xml:space="preserve"> of the transaction which is to receive the extra data</w:t>
            </w:r>
          </w:p>
        </w:tc>
      </w:tr>
      <w:tr w:rsidR="00F1290B" w:rsidTr="0095475C">
        <w:tc>
          <w:tcPr>
            <w:tcW w:w="2430" w:type="dxa"/>
          </w:tcPr>
          <w:p w:rsidR="00F1290B" w:rsidRDefault="00F1290B" w:rsidP="0095475C">
            <w:proofErr w:type="spellStart"/>
            <w:r>
              <w:t>extrakey</w:t>
            </w:r>
            <w:proofErr w:type="spellEnd"/>
          </w:p>
        </w:tc>
        <w:tc>
          <w:tcPr>
            <w:tcW w:w="2245" w:type="dxa"/>
          </w:tcPr>
          <w:p w:rsidR="00F1290B" w:rsidRDefault="00F1290B" w:rsidP="0095475C">
            <w:r>
              <w:t>Conditional</w:t>
            </w:r>
          </w:p>
        </w:tc>
        <w:tc>
          <w:tcPr>
            <w:tcW w:w="4675" w:type="dxa"/>
          </w:tcPr>
          <w:p w:rsidR="00F1290B" w:rsidRDefault="00F1290B" w:rsidP="0095475C">
            <w:r>
              <w:t xml:space="preserve">Some unique identifier that you can use instead of the </w:t>
            </w:r>
            <w:proofErr w:type="spellStart"/>
            <w:r>
              <w:t>gateid</w:t>
            </w:r>
            <w:proofErr w:type="spellEnd"/>
            <w:r>
              <w:t xml:space="preserve"> when requesting the </w:t>
            </w:r>
            <w:proofErr w:type="spellStart"/>
            <w:r>
              <w:t>extradata</w:t>
            </w:r>
            <w:proofErr w:type="spellEnd"/>
          </w:p>
        </w:tc>
      </w:tr>
    </w:tbl>
    <w:p w:rsidR="00F1290B" w:rsidRDefault="00F1290B" w:rsidP="00F1290B"/>
    <w:p w:rsidR="00F1290B" w:rsidRDefault="00F1290B" w:rsidP="00F1290B">
      <w:r w:rsidRPr="00F1290B">
        <w:rPr>
          <w:rStyle w:val="IntenseReference"/>
        </w:rPr>
        <w:t>Notes</w:t>
      </w:r>
      <w:r>
        <w:t>:</w:t>
      </w:r>
    </w:p>
    <w:p w:rsidR="00F1290B" w:rsidRDefault="00F1290B" w:rsidP="00F1290B">
      <w:pPr>
        <w:pStyle w:val="ListParagraph"/>
        <w:numPr>
          <w:ilvl w:val="0"/>
          <w:numId w:val="2"/>
        </w:numPr>
      </w:pPr>
      <w:r>
        <w:t xml:space="preserve">You must specify either the </w:t>
      </w:r>
      <w:proofErr w:type="spellStart"/>
      <w:r>
        <w:t>gateid</w:t>
      </w:r>
      <w:proofErr w:type="spellEnd"/>
      <w:r>
        <w:t xml:space="preserve"> of the transaction that contains extra data, or the </w:t>
      </w:r>
      <w:proofErr w:type="spellStart"/>
      <w:r>
        <w:t>extrakey</w:t>
      </w:r>
      <w:proofErr w:type="spellEnd"/>
      <w:r>
        <w:t xml:space="preserve"> value. </w:t>
      </w:r>
    </w:p>
    <w:p w:rsidR="00F1290B" w:rsidRDefault="00F1290B" w:rsidP="00F1290B">
      <w:pPr>
        <w:pStyle w:val="ListParagraph"/>
        <w:numPr>
          <w:ilvl w:val="0"/>
          <w:numId w:val="2"/>
        </w:numPr>
      </w:pPr>
      <w:r>
        <w:t xml:space="preserve">If you specify the </w:t>
      </w:r>
      <w:proofErr w:type="spellStart"/>
      <w:r>
        <w:t>extrakey</w:t>
      </w:r>
      <w:proofErr w:type="spellEnd"/>
      <w:r>
        <w:t xml:space="preserve">, only the data for the most recent transaction with that </w:t>
      </w:r>
      <w:proofErr w:type="spellStart"/>
      <w:r>
        <w:t>extrakey’s</w:t>
      </w:r>
      <w:proofErr w:type="spellEnd"/>
      <w:r>
        <w:t xml:space="preserve"> value will be returned.</w:t>
      </w:r>
    </w:p>
    <w:p w:rsidR="008371CA" w:rsidRDefault="008371CA" w:rsidP="008371CA">
      <w:pPr>
        <w:pStyle w:val="Heading3"/>
        <w:rPr>
          <w:rStyle w:val="IntenseEmphasis"/>
        </w:rPr>
      </w:pPr>
    </w:p>
    <w:p w:rsidR="00F1290B" w:rsidRDefault="007608AC" w:rsidP="008371CA">
      <w:pPr>
        <w:pStyle w:val="Heading3"/>
        <w:rPr>
          <w:rStyle w:val="IntenseEmphasis"/>
        </w:rPr>
      </w:pPr>
      <w:bookmarkStart w:id="6" w:name="_Toc75436775"/>
      <w:proofErr w:type="spellStart"/>
      <w:r>
        <w:rPr>
          <w:rStyle w:val="IntenseEmphasis"/>
        </w:rPr>
        <w:t>GetExtra</w:t>
      </w:r>
      <w:proofErr w:type="spellEnd"/>
      <w:r>
        <w:rPr>
          <w:rStyle w:val="IntenseEmphasis"/>
        </w:rPr>
        <w:t xml:space="preserve"> </w:t>
      </w:r>
      <w:r w:rsidR="00F1290B" w:rsidRPr="00F1290B">
        <w:rPr>
          <w:rStyle w:val="IntenseEmphasis"/>
        </w:rPr>
        <w:t>Examples:</w:t>
      </w:r>
      <w:bookmarkEnd w:id="6"/>
    </w:p>
    <w:p w:rsidR="008371CA" w:rsidRPr="008371CA" w:rsidRDefault="008371CA" w:rsidP="008371CA"/>
    <w:p w:rsidR="007608AC" w:rsidRDefault="007608AC" w:rsidP="007608AC">
      <w:r>
        <w:t xml:space="preserve">For </w:t>
      </w:r>
      <w:proofErr w:type="spellStart"/>
      <w:r>
        <w:t>GetExtra</w:t>
      </w:r>
      <w:proofErr w:type="spellEnd"/>
      <w:r>
        <w:t xml:space="preserve">, you can call the entry point that returns XML or the entry point that returns JSON or JSONP.   You can specify either a GATEID or an </w:t>
      </w:r>
      <w:proofErr w:type="spellStart"/>
      <w:r>
        <w:t>ExtraKey</w:t>
      </w:r>
      <w:proofErr w:type="spellEnd"/>
      <w:r>
        <w:t xml:space="preserve"> to identify the transaction.</w:t>
      </w:r>
    </w:p>
    <w:p w:rsidR="00F1290B" w:rsidRPr="00F1290B" w:rsidRDefault="00F1290B" w:rsidP="00F1290B">
      <w:pPr>
        <w:rPr>
          <w:rStyle w:val="IntenseEmphasis"/>
        </w:rPr>
      </w:pPr>
      <w:r w:rsidRPr="00F1290B">
        <w:rPr>
          <w:rStyle w:val="IntenseEmphasis"/>
        </w:rPr>
        <w:t xml:space="preserve">HTTP GET </w:t>
      </w:r>
      <w:r w:rsidR="007608AC">
        <w:rPr>
          <w:rStyle w:val="IntenseEmphasis"/>
        </w:rPr>
        <w:t xml:space="preserve">requesting XML, </w:t>
      </w:r>
      <w:r w:rsidRPr="00F1290B">
        <w:rPr>
          <w:rStyle w:val="IntenseEmphasis"/>
        </w:rPr>
        <w:t>using a GATEID:</w:t>
      </w:r>
    </w:p>
    <w:p w:rsidR="00F1290B" w:rsidRDefault="00AA44EC" w:rsidP="00F1290B">
      <w:hyperlink r:id="rId20" w:history="1">
        <w:r w:rsidR="00F1290B" w:rsidRPr="00E97FD6">
          <w:rPr>
            <w:rStyle w:val="Hyperlink"/>
          </w:rPr>
          <w:t>https://</w:t>
        </w:r>
        <w:r w:rsidR="00EC79CF">
          <w:rPr>
            <w:rStyle w:val="Hyperlink"/>
          </w:rPr>
          <w:t>trans.</w:t>
        </w:r>
        <w:r w:rsidR="00F1290B" w:rsidRPr="00E97FD6">
          <w:rPr>
            <w:rStyle w:val="Hyperlink"/>
          </w:rPr>
          <w:t>slimcd.com</w:t>
        </w:r>
        <w:r w:rsidR="00BE6EF2">
          <w:rPr>
            <w:rStyle w:val="Hyperlink"/>
          </w:rPr>
          <w:t>/wswebservices/</w:t>
        </w:r>
        <w:r w:rsidR="00F1290B" w:rsidRPr="00E97FD6">
          <w:rPr>
            <w:rStyle w:val="Hyperlink"/>
          </w:rPr>
          <w:t>getextra.asp?username=R6UT8C6M&amp;password=&amp;gateid=545781482</w:t>
        </w:r>
      </w:hyperlink>
    </w:p>
    <w:p w:rsidR="007608AC" w:rsidRDefault="007608AC">
      <w:pPr>
        <w:rPr>
          <w:rStyle w:val="IntenseReference"/>
        </w:rPr>
      </w:pPr>
    </w:p>
    <w:p w:rsidR="00AA7CFD" w:rsidRPr="00F1290B" w:rsidRDefault="00F1290B">
      <w:pPr>
        <w:rPr>
          <w:rStyle w:val="IntenseReference"/>
        </w:rPr>
      </w:pPr>
      <w:r w:rsidRPr="00F1290B">
        <w:rPr>
          <w:rStyle w:val="IntenseReference"/>
        </w:rPr>
        <w:t>XML REPLY:</w:t>
      </w:r>
    </w:p>
    <w:p w:rsidR="00F1290B" w:rsidRPr="00F1290B" w:rsidRDefault="00F1290B" w:rsidP="00F1290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&lt;</w:t>
      </w:r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reply</w:t>
      </w:r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response&gt;</w:t>
      </w:r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Success&lt;/response&gt;</w:t>
      </w:r>
    </w:p>
    <w:p w:rsidR="00F1290B" w:rsidRPr="00F1290B" w:rsidRDefault="00F1290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responsecode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0&lt;/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responsecode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description&gt;</w:t>
      </w:r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OK&lt;/description&gt;</w:t>
      </w:r>
    </w:p>
    <w:p w:rsidR="00F1290B" w:rsidRPr="00F1290B" w:rsidRDefault="00F1290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responseurl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BE6EF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="00BE6EF2">
        <w:rPr>
          <w:rFonts w:ascii="Courier New" w:eastAsia="Times New Roman" w:hAnsi="Courier New" w:cs="Courier New"/>
          <w:color w:val="000000"/>
          <w:sz w:val="20"/>
          <w:szCs w:val="20"/>
        </w:rPr>
        <w:t>wswebservices</w:t>
      </w:r>
      <w:proofErr w:type="spellEnd"/>
      <w:r w:rsidR="00BE6EF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getextra.asp&lt;/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responseurl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datablock</w:t>
      </w:r>
      <w:proofErr w:type="spellEnd"/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extraid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2734&lt;/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extraid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gateid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545781482&lt;/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gateid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extrakey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myuniquevalue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extrakey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anotherfield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somevalue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anotherfield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mycustomfield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mycstomvalue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mycustomfield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datablock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&lt;/reply&gt;</w:t>
      </w:r>
    </w:p>
    <w:p w:rsidR="00F47045" w:rsidRDefault="00F47045"/>
    <w:p w:rsidR="007608AC" w:rsidRDefault="007608AC">
      <w:pPr>
        <w:rPr>
          <w:rStyle w:val="IntenseEmphasis"/>
        </w:rPr>
      </w:pPr>
    </w:p>
    <w:p w:rsidR="007608AC" w:rsidRPr="00F1290B" w:rsidRDefault="007608AC" w:rsidP="007608AC">
      <w:pPr>
        <w:rPr>
          <w:rStyle w:val="IntenseEmphasis"/>
        </w:rPr>
      </w:pPr>
      <w:r w:rsidRPr="00F1290B">
        <w:rPr>
          <w:rStyle w:val="IntenseEmphasis"/>
        </w:rPr>
        <w:t xml:space="preserve">HTTP GET </w:t>
      </w:r>
      <w:r>
        <w:rPr>
          <w:rStyle w:val="IntenseEmphasis"/>
        </w:rPr>
        <w:t xml:space="preserve">requesting </w:t>
      </w:r>
      <w:r>
        <w:rPr>
          <w:rStyle w:val="IntenseEmphasis"/>
        </w:rPr>
        <w:t xml:space="preserve">JSON, </w:t>
      </w:r>
      <w:r w:rsidRPr="00F1290B">
        <w:rPr>
          <w:rStyle w:val="IntenseEmphasis"/>
        </w:rPr>
        <w:t>using a GATEID:</w:t>
      </w:r>
    </w:p>
    <w:p w:rsidR="007608AC" w:rsidRDefault="007608AC">
      <w:hyperlink r:id="rId21" w:history="1">
        <w:r w:rsidRPr="00956A4A">
          <w:rPr>
            <w:rStyle w:val="Hyperlink"/>
          </w:rPr>
          <w:t>https://trans.slimcd.com/soft/json/jsonscript.asp?service=GetExtra&amp;username=R6UT8C6M&amp;password=&amp;gateid=545781482</w:t>
        </w:r>
      </w:hyperlink>
    </w:p>
    <w:p w:rsidR="007608AC" w:rsidRDefault="007608AC"/>
    <w:p w:rsidR="00F1290B" w:rsidRPr="008371CA" w:rsidRDefault="00F1290B">
      <w:pPr>
        <w:rPr>
          <w:rStyle w:val="Emphasis"/>
        </w:rPr>
      </w:pPr>
      <w:r w:rsidRPr="008371CA">
        <w:rPr>
          <w:rStyle w:val="Emphasis"/>
        </w:rPr>
        <w:t xml:space="preserve">Here </w:t>
      </w:r>
      <w:r w:rsidR="007608AC" w:rsidRPr="008371CA">
        <w:rPr>
          <w:rStyle w:val="Emphasis"/>
        </w:rPr>
        <w:t xml:space="preserve">are </w:t>
      </w:r>
      <w:r w:rsidRPr="008371CA">
        <w:rPr>
          <w:rStyle w:val="Emphasis"/>
        </w:rPr>
        <w:t>example</w:t>
      </w:r>
      <w:r w:rsidR="007608AC" w:rsidRPr="008371CA">
        <w:rPr>
          <w:rStyle w:val="Emphasis"/>
        </w:rPr>
        <w:t xml:space="preserve">s </w:t>
      </w:r>
      <w:r w:rsidRPr="008371CA">
        <w:rPr>
          <w:rStyle w:val="Emphasis"/>
        </w:rPr>
        <w:t xml:space="preserve">using the </w:t>
      </w:r>
      <w:proofErr w:type="spellStart"/>
      <w:r w:rsidRPr="008371CA">
        <w:rPr>
          <w:rStyle w:val="Emphasis"/>
        </w:rPr>
        <w:t>extrakey</w:t>
      </w:r>
      <w:proofErr w:type="spellEnd"/>
      <w:r w:rsidRPr="008371CA">
        <w:rPr>
          <w:rStyle w:val="Emphasis"/>
        </w:rPr>
        <w:t xml:space="preserve"> instead of the </w:t>
      </w:r>
      <w:proofErr w:type="spellStart"/>
      <w:r w:rsidRPr="008371CA">
        <w:rPr>
          <w:rStyle w:val="Emphasis"/>
        </w:rPr>
        <w:t>gateid</w:t>
      </w:r>
      <w:proofErr w:type="spellEnd"/>
      <w:r w:rsidRPr="008371CA">
        <w:rPr>
          <w:rStyle w:val="Emphasis"/>
        </w:rPr>
        <w:t>:</w:t>
      </w:r>
    </w:p>
    <w:p w:rsidR="00F1290B" w:rsidRDefault="00F1290B">
      <w:r w:rsidRPr="00F1290B">
        <w:rPr>
          <w:rStyle w:val="IntenseQuoteChar"/>
        </w:rPr>
        <w:t xml:space="preserve">HTTP GET </w:t>
      </w:r>
      <w:r w:rsidR="007608AC">
        <w:rPr>
          <w:rStyle w:val="IntenseQuoteChar"/>
        </w:rPr>
        <w:t xml:space="preserve">requesting XML by </w:t>
      </w:r>
      <w:r w:rsidRPr="00F1290B">
        <w:rPr>
          <w:rStyle w:val="IntenseQuoteChar"/>
        </w:rPr>
        <w:t>using an EXTRAKEY value</w:t>
      </w:r>
      <w:r>
        <w:t>:</w:t>
      </w:r>
    </w:p>
    <w:p w:rsidR="00F1290B" w:rsidRDefault="00AA44EC">
      <w:hyperlink r:id="rId22" w:history="1">
        <w:r w:rsidR="00F1290B" w:rsidRPr="00E97FD6">
          <w:rPr>
            <w:rStyle w:val="Hyperlink"/>
          </w:rPr>
          <w:t>https://</w:t>
        </w:r>
        <w:r w:rsidR="00EC79CF">
          <w:rPr>
            <w:rStyle w:val="Hyperlink"/>
          </w:rPr>
          <w:t>trans.</w:t>
        </w:r>
        <w:r w:rsidR="00F1290B" w:rsidRPr="00E97FD6">
          <w:rPr>
            <w:rStyle w:val="Hyperlink"/>
          </w:rPr>
          <w:t>slimcd.com</w:t>
        </w:r>
        <w:r w:rsidR="00BE6EF2">
          <w:rPr>
            <w:rStyle w:val="Hyperlink"/>
          </w:rPr>
          <w:t>/wswebservices/</w:t>
        </w:r>
        <w:r w:rsidR="00F1290B" w:rsidRPr="00E97FD6">
          <w:rPr>
            <w:rStyle w:val="Hyperlink"/>
          </w:rPr>
          <w:t>getextra.asp?username=R6UT8C6M&amp;password=&amp;extrakey=myuniquevalue</w:t>
        </w:r>
      </w:hyperlink>
    </w:p>
    <w:p w:rsidR="00F1290B" w:rsidRPr="00F1290B" w:rsidRDefault="00F1290B">
      <w:pPr>
        <w:rPr>
          <w:rStyle w:val="IntenseReference"/>
        </w:rPr>
      </w:pPr>
      <w:r w:rsidRPr="00F1290B">
        <w:rPr>
          <w:rStyle w:val="IntenseReference"/>
        </w:rPr>
        <w:t>XML REPLY:</w:t>
      </w:r>
    </w:p>
    <w:p w:rsidR="00F1290B" w:rsidRPr="00F1290B" w:rsidRDefault="00F1290B" w:rsidP="00F1290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reply</w:t>
      </w:r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response&gt;</w:t>
      </w:r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Success&lt;/response&gt;</w:t>
      </w:r>
    </w:p>
    <w:p w:rsidR="00F1290B" w:rsidRPr="00F1290B" w:rsidRDefault="00F1290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responsecode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0&lt;/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responsecode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description&gt;</w:t>
      </w:r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OK&lt;/description&gt;</w:t>
      </w:r>
    </w:p>
    <w:p w:rsidR="00F1290B" w:rsidRPr="00F1290B" w:rsidRDefault="00F1290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responseurl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BE6EF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="00BE6EF2">
        <w:rPr>
          <w:rFonts w:ascii="Courier New" w:eastAsia="Times New Roman" w:hAnsi="Courier New" w:cs="Courier New"/>
          <w:color w:val="000000"/>
          <w:sz w:val="20"/>
          <w:szCs w:val="20"/>
        </w:rPr>
        <w:t>wswebservices</w:t>
      </w:r>
      <w:proofErr w:type="spellEnd"/>
      <w:r w:rsidR="00BE6EF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getextra.asp&lt;/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responseurl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datablock</w:t>
      </w:r>
      <w:proofErr w:type="spellEnd"/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extraid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2734&lt;/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extraid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gateid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545781482&lt;/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gateid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extrakey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myuniquevalue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extrakey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anotherfield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somevalue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anotherfield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proofErr w:type="gram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mycustomfield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proofErr w:type="spellStart"/>
      <w:proofErr w:type="gram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mycstomvalue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mycustomfield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proofErr w:type="spellStart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datablock</w:t>
      </w:r>
      <w:proofErr w:type="spellEnd"/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F1290B" w:rsidRPr="00F1290B" w:rsidRDefault="00F1290B" w:rsidP="00F1290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290B">
        <w:rPr>
          <w:rFonts w:ascii="Courier New" w:eastAsia="Times New Roman" w:hAnsi="Courier New" w:cs="Courier New"/>
          <w:color w:val="000000"/>
          <w:sz w:val="20"/>
          <w:szCs w:val="20"/>
        </w:rPr>
        <w:t>&lt;/reply&gt;</w:t>
      </w:r>
    </w:p>
    <w:p w:rsidR="007608AC" w:rsidRDefault="007608AC"/>
    <w:p w:rsidR="008371CA" w:rsidRDefault="008371CA">
      <w:pPr>
        <w:rPr>
          <w:rStyle w:val="IntenseEmphasis"/>
        </w:rPr>
      </w:pPr>
      <w:r>
        <w:rPr>
          <w:rStyle w:val="IntenseEmphasis"/>
        </w:rPr>
        <w:br w:type="page"/>
      </w:r>
    </w:p>
    <w:p w:rsidR="007608AC" w:rsidRPr="007608AC" w:rsidRDefault="007608AC">
      <w:pPr>
        <w:rPr>
          <w:rStyle w:val="IntenseEmphasis"/>
        </w:rPr>
      </w:pPr>
      <w:r w:rsidRPr="007608AC">
        <w:rPr>
          <w:rStyle w:val="IntenseEmphasis"/>
        </w:rPr>
        <w:lastRenderedPageBreak/>
        <w:t>JSON HTTP GET using name</w:t>
      </w:r>
      <w:r>
        <w:rPr>
          <w:rStyle w:val="IntenseEmphasis"/>
        </w:rPr>
        <w:t>/</w:t>
      </w:r>
      <w:r w:rsidRPr="007608AC">
        <w:rPr>
          <w:rStyle w:val="IntenseEmphasis"/>
        </w:rPr>
        <w:t xml:space="preserve">value pairs with an </w:t>
      </w:r>
      <w:proofErr w:type="spellStart"/>
      <w:r w:rsidRPr="007608AC">
        <w:rPr>
          <w:rStyle w:val="IntenseEmphasis"/>
        </w:rPr>
        <w:t>extrakey</w:t>
      </w:r>
      <w:proofErr w:type="spellEnd"/>
      <w:r w:rsidRPr="007608AC">
        <w:rPr>
          <w:rStyle w:val="IntenseEmphasis"/>
        </w:rPr>
        <w:t>:</w:t>
      </w:r>
    </w:p>
    <w:p w:rsidR="007608AC" w:rsidRDefault="007608AC">
      <w:hyperlink r:id="rId23" w:history="1">
        <w:r w:rsidRPr="00956A4A">
          <w:rPr>
            <w:rStyle w:val="Hyperlink"/>
          </w:rPr>
          <w:t>https://trans.slimcd.com/soft/json/jsonscript.asp?service=GetExtra&amp;username=R6UT8C6M&amp;password=&amp;extrakey=myuniquevalue</w:t>
        </w:r>
      </w:hyperlink>
    </w:p>
    <w:p w:rsidR="007608AC" w:rsidRPr="007608AC" w:rsidRDefault="007608AC">
      <w:pPr>
        <w:rPr>
          <w:rStyle w:val="IntenseReference"/>
        </w:rPr>
      </w:pPr>
      <w:r w:rsidRPr="007608AC">
        <w:rPr>
          <w:rStyle w:val="IntenseReference"/>
        </w:rPr>
        <w:t>JSON REPLY: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</w:t>
      </w:r>
      <w:proofErr w:type="gramStart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reply</w:t>
      </w:r>
      <w:proofErr w:type="gramEnd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":{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response</w:t>
      </w:r>
      <w:proofErr w:type="gramEnd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":"Success</w:t>
      </w:r>
      <w:proofErr w:type="spellEnd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gramStart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responsecode</w:t>
      </w:r>
      <w:proofErr w:type="gramEnd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":"0",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":"OK</w:t>
      </w:r>
      <w:proofErr w:type="spellEnd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responseurl</w:t>
      </w:r>
      <w:proofErr w:type="spellEnd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":"/soft/getextra.asp",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</w:t>
      </w:r>
      <w:proofErr w:type="spellStart"/>
      <w:proofErr w:type="gramStart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datablock</w:t>
      </w:r>
      <w:proofErr w:type="spellEnd"/>
      <w:proofErr w:type="gramEnd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":{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extraid</w:t>
      </w:r>
      <w:proofErr w:type="gramEnd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":"6",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gateid</w:t>
      </w:r>
      <w:proofErr w:type="gramEnd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":"65189452",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gramStart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extrakey</w:t>
      </w:r>
      <w:proofErr w:type="gramEnd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":"testkey2",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"field1":"value5",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"field2":"value2",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"field3":"mike",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"</w:t>
      </w:r>
      <w:proofErr w:type="spellStart"/>
      <w:proofErr w:type="gramStart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nameofmystuff</w:t>
      </w:r>
      <w:proofErr w:type="spellEnd"/>
      <w:proofErr w:type="gramEnd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":"</w:t>
      </w:r>
      <w:proofErr w:type="spellStart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abc</w:t>
      </w:r>
      <w:proofErr w:type="spellEnd"/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7608AC" w:rsidRPr="007608AC" w:rsidRDefault="007608AC" w:rsidP="0076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08AC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608AC" w:rsidRDefault="007608AC"/>
    <w:p w:rsidR="007608AC" w:rsidRDefault="007608AC"/>
    <w:p w:rsidR="00F1290B" w:rsidRDefault="005C36A8">
      <w:r>
        <w:t xml:space="preserve">You will notice the reply is the same, because the </w:t>
      </w:r>
      <w:proofErr w:type="spellStart"/>
      <w:r>
        <w:t>extrakey</w:t>
      </w:r>
      <w:proofErr w:type="spellEnd"/>
      <w:r>
        <w:t xml:space="preserve">=’s value matched against the same </w:t>
      </w:r>
      <w:proofErr w:type="spellStart"/>
      <w:r>
        <w:t>gateid</w:t>
      </w:r>
      <w:proofErr w:type="spellEnd"/>
      <w:r>
        <w:t xml:space="preserve">.  Note that if another more recent transaction saved data with the same </w:t>
      </w:r>
      <w:proofErr w:type="spellStart"/>
      <w:r>
        <w:t>extrakey</w:t>
      </w:r>
      <w:proofErr w:type="spellEnd"/>
      <w:r>
        <w:t xml:space="preserve">, THAT transaction’s data would be returned.  So, be careful when using </w:t>
      </w:r>
      <w:proofErr w:type="spellStart"/>
      <w:r>
        <w:t>extrakey</w:t>
      </w:r>
      <w:proofErr w:type="spellEnd"/>
      <w:r>
        <w:t xml:space="preserve"> to retrieve data to insure you are getting back data for the correct </w:t>
      </w:r>
      <w:proofErr w:type="spellStart"/>
      <w:r>
        <w:t>gateid</w:t>
      </w:r>
      <w:proofErr w:type="spellEnd"/>
      <w:r>
        <w:t xml:space="preserve">.  However, this method CAN be useful when your desire is to use the same </w:t>
      </w:r>
      <w:proofErr w:type="spellStart"/>
      <w:r>
        <w:t>extrakey</w:t>
      </w:r>
      <w:proofErr w:type="spellEnd"/>
      <w:r>
        <w:t xml:space="preserve"> with a series of transactions to hold a “state” (such as you might want to do when moving a transaction through a system and performing an AUTH, then later a FORCE, </w:t>
      </w:r>
      <w:proofErr w:type="spellStart"/>
      <w:r>
        <w:t>etc</w:t>
      </w:r>
      <w:proofErr w:type="spellEnd"/>
      <w:r>
        <w:t>)</w:t>
      </w:r>
    </w:p>
    <w:p w:rsidR="005C36A8" w:rsidRDefault="005C36A8"/>
    <w:p w:rsidR="005C36A8" w:rsidRPr="00F47045" w:rsidRDefault="005C36A8" w:rsidP="00F47045">
      <w:pPr>
        <w:pStyle w:val="Heading1"/>
        <w:rPr>
          <w:rStyle w:val="IntenseEmphasis"/>
          <w:i w:val="0"/>
          <w:iCs w:val="0"/>
          <w:color w:val="2E74B5" w:themeColor="accent1" w:themeShade="BF"/>
        </w:rPr>
      </w:pPr>
      <w:bookmarkStart w:id="7" w:name="_Toc75436776"/>
      <w:r w:rsidRPr="00F47045">
        <w:rPr>
          <w:rStyle w:val="IntenseEmphasis"/>
          <w:i w:val="0"/>
          <w:iCs w:val="0"/>
          <w:color w:val="2E74B5" w:themeColor="accent1" w:themeShade="BF"/>
        </w:rPr>
        <w:t>Updating data</w:t>
      </w:r>
      <w:bookmarkEnd w:id="7"/>
    </w:p>
    <w:p w:rsidR="005C36A8" w:rsidRDefault="005C36A8">
      <w:r>
        <w:t xml:space="preserve">Finally, it is important to note that if you were to perform a </w:t>
      </w:r>
      <w:proofErr w:type="spellStart"/>
      <w:r w:rsidRPr="005C36A8">
        <w:rPr>
          <w:b/>
          <w:u w:val="single"/>
        </w:rPr>
        <w:t>SetExtra</w:t>
      </w:r>
      <w:proofErr w:type="spellEnd"/>
      <w:r>
        <w:t xml:space="preserve"> call on the same transaction that already had been used with </w:t>
      </w:r>
      <w:proofErr w:type="spellStart"/>
      <w:r>
        <w:t>SetExtra</w:t>
      </w:r>
      <w:proofErr w:type="spellEnd"/>
      <w:r>
        <w:t>, you are performing an UPDATE/Merge.</w:t>
      </w:r>
    </w:p>
    <w:p w:rsidR="005C36A8" w:rsidRDefault="005C36A8" w:rsidP="005C36A8">
      <w:pPr>
        <w:pStyle w:val="ListParagraph"/>
        <w:numPr>
          <w:ilvl w:val="0"/>
          <w:numId w:val="3"/>
        </w:numPr>
      </w:pPr>
      <w:r>
        <w:t xml:space="preserve">You can alter the </w:t>
      </w:r>
      <w:proofErr w:type="spellStart"/>
      <w:r>
        <w:t>extrakey</w:t>
      </w:r>
      <w:proofErr w:type="spellEnd"/>
      <w:r>
        <w:t xml:space="preserve"> if you provide a new value for “</w:t>
      </w:r>
      <w:proofErr w:type="spellStart"/>
      <w:r>
        <w:t>extrakey</w:t>
      </w:r>
      <w:proofErr w:type="spellEnd"/>
      <w:r>
        <w:t>”</w:t>
      </w:r>
    </w:p>
    <w:p w:rsidR="005C36A8" w:rsidRDefault="005C36A8" w:rsidP="005C36A8">
      <w:pPr>
        <w:pStyle w:val="ListParagraph"/>
        <w:numPr>
          <w:ilvl w:val="0"/>
          <w:numId w:val="3"/>
        </w:numPr>
      </w:pPr>
      <w:r>
        <w:t>You can update the contents of a field with a new value by specifying the same fieldname with a new value.</w:t>
      </w:r>
    </w:p>
    <w:p w:rsidR="005C36A8" w:rsidRDefault="005C36A8" w:rsidP="005C36A8">
      <w:pPr>
        <w:pStyle w:val="ListParagraph"/>
        <w:numPr>
          <w:ilvl w:val="0"/>
          <w:numId w:val="3"/>
        </w:numPr>
      </w:pPr>
      <w:r>
        <w:t xml:space="preserve">You can add additional fields (even if you don’t specify the original fields).  This is cumulative.  Simply provide new fieldnames and values and they will be merged/appended into the extra data for that transaction and all available fields will be returned when calling </w:t>
      </w:r>
      <w:proofErr w:type="spellStart"/>
      <w:r>
        <w:t>GetExtra</w:t>
      </w:r>
      <w:proofErr w:type="spellEnd"/>
      <w:r>
        <w:t>.</w:t>
      </w:r>
    </w:p>
    <w:p w:rsidR="00F47045" w:rsidRDefault="00F4704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C36A8" w:rsidRDefault="005C36A8" w:rsidP="00F47045">
      <w:pPr>
        <w:pStyle w:val="Heading1"/>
      </w:pPr>
      <w:bookmarkStart w:id="8" w:name="_Toc75436777"/>
      <w:r>
        <w:lastRenderedPageBreak/>
        <w:t>User reporting/exporting</w:t>
      </w:r>
      <w:bookmarkEnd w:id="8"/>
    </w:p>
    <w:p w:rsidR="005C36A8" w:rsidRDefault="005C36A8" w:rsidP="005C36A8">
      <w:r>
        <w:t xml:space="preserve">The SLIM CD website has a reporting function that returns all extra data for a date range.  The report will produce the normal transaction report in that date range, and add columns for each of the “fieldnames” that have been set with </w:t>
      </w:r>
      <w:proofErr w:type="spellStart"/>
      <w:r>
        <w:t>extradata</w:t>
      </w:r>
      <w:proofErr w:type="spellEnd"/>
      <w:r>
        <w:t>.  Even if a transaction does not have the extra data, it will still appear in the report, but that column will be empty.  This report can be exported as a CSV file.</w:t>
      </w:r>
    </w:p>
    <w:sectPr w:rsidR="005C36A8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EC" w:rsidRDefault="00AA44EC" w:rsidP="00AA44EC">
      <w:pPr>
        <w:spacing w:after="0" w:line="240" w:lineRule="auto"/>
      </w:pPr>
      <w:r>
        <w:separator/>
      </w:r>
    </w:p>
  </w:endnote>
  <w:endnote w:type="continuationSeparator" w:id="0">
    <w:p w:rsidR="00AA44EC" w:rsidRDefault="00AA44EC" w:rsidP="00AA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4EC" w:rsidRDefault="00AA44E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8</w:t>
    </w:r>
    <w:r>
      <w:rPr>
        <w:caps/>
        <w:noProof/>
        <w:color w:val="5B9BD5" w:themeColor="accent1"/>
      </w:rPr>
      <w:fldChar w:fldCharType="end"/>
    </w:r>
  </w:p>
  <w:p w:rsidR="00AA44EC" w:rsidRDefault="00AA4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EC" w:rsidRDefault="00AA44EC" w:rsidP="00AA44EC">
      <w:pPr>
        <w:spacing w:after="0" w:line="240" w:lineRule="auto"/>
      </w:pPr>
      <w:r>
        <w:separator/>
      </w:r>
    </w:p>
  </w:footnote>
  <w:footnote w:type="continuationSeparator" w:id="0">
    <w:p w:rsidR="00AA44EC" w:rsidRDefault="00AA44EC" w:rsidP="00AA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52B"/>
    <w:multiLevelType w:val="hybridMultilevel"/>
    <w:tmpl w:val="8BE6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3FC6"/>
    <w:multiLevelType w:val="hybridMultilevel"/>
    <w:tmpl w:val="8BE6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34A88"/>
    <w:multiLevelType w:val="hybridMultilevel"/>
    <w:tmpl w:val="05A6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30071"/>
    <w:multiLevelType w:val="hybridMultilevel"/>
    <w:tmpl w:val="8454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D"/>
    <w:rsid w:val="0033269D"/>
    <w:rsid w:val="00386C9B"/>
    <w:rsid w:val="003972C6"/>
    <w:rsid w:val="005C36A8"/>
    <w:rsid w:val="007608AC"/>
    <w:rsid w:val="008371CA"/>
    <w:rsid w:val="00AA44EC"/>
    <w:rsid w:val="00AA7CFD"/>
    <w:rsid w:val="00BE6EF2"/>
    <w:rsid w:val="00CA58F4"/>
    <w:rsid w:val="00EC79CF"/>
    <w:rsid w:val="00F1290B"/>
    <w:rsid w:val="00F4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89688-4715-4D5E-A57B-9FD817A6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26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6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9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72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C9B"/>
    <w:pPr>
      <w:ind w:left="720"/>
      <w:contextualSpacing/>
    </w:pPr>
  </w:style>
  <w:style w:type="character" w:customStyle="1" w:styleId="html-tag">
    <w:name w:val="html-tag"/>
    <w:basedOn w:val="DefaultParagraphFont"/>
    <w:rsid w:val="00386C9B"/>
  </w:style>
  <w:style w:type="character" w:styleId="IntenseEmphasis">
    <w:name w:val="Intense Emphasis"/>
    <w:basedOn w:val="DefaultParagraphFont"/>
    <w:uiPriority w:val="21"/>
    <w:qFormat/>
    <w:rsid w:val="00F1290B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9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90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F1290B"/>
    <w:rPr>
      <w:b/>
      <w:bCs/>
      <w:smallCaps/>
      <w:color w:val="5B9BD5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F1290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C3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4704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7045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BE6EF2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08AC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371C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371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71CA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371CA"/>
    <w:pPr>
      <w:spacing w:after="100"/>
      <w:ind w:left="440"/>
    </w:pPr>
  </w:style>
  <w:style w:type="character" w:styleId="LineNumber">
    <w:name w:val="line number"/>
    <w:basedOn w:val="DefaultParagraphFont"/>
    <w:uiPriority w:val="99"/>
    <w:semiHidden/>
    <w:unhideWhenUsed/>
    <w:rsid w:val="00AA44EC"/>
  </w:style>
  <w:style w:type="paragraph" w:styleId="Header">
    <w:name w:val="header"/>
    <w:basedOn w:val="Normal"/>
    <w:link w:val="HeaderChar"/>
    <w:uiPriority w:val="99"/>
    <w:unhideWhenUsed/>
    <w:rsid w:val="00AA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EC"/>
  </w:style>
  <w:style w:type="paragraph" w:styleId="Footer">
    <w:name w:val="footer"/>
    <w:basedOn w:val="Normal"/>
    <w:link w:val="FooterChar"/>
    <w:uiPriority w:val="99"/>
    <w:unhideWhenUsed/>
    <w:rsid w:val="00AA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7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.slimcd.com/wswebservices/setextra.asp" TargetMode="External"/><Relationship Id="rId13" Type="http://schemas.openxmlformats.org/officeDocument/2006/relationships/hyperlink" Target="http://developer.slimcd.com" TargetMode="External"/><Relationship Id="rId18" Type="http://schemas.openxmlformats.org/officeDocument/2006/relationships/hyperlink" Target="https://stats.slimcd.com/soft/getextra.a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rans.slimcd.com/soft/json/jsonscript.asp?service=GetExtra&amp;username=R6UT8C6M&amp;password=&amp;gateid=5457814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veloper.slimcd.com" TargetMode="External"/><Relationship Id="rId17" Type="http://schemas.openxmlformats.org/officeDocument/2006/relationships/hyperlink" Target="https://trans.slimcd.com/soft/json/jsonscript.asp?service=SetExtra&amp;username=R6UT8C6M&amp;password=&amp;gateid=545781482&amp;extrakey=myuniquevalue&amp;mycustomfield=mycstomvalue&amp;anotherfield=somevalu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ats.slimcd.com/soft/setextra.asp?username=R6UT8C6M&amp;password=&amp;gateid=545781482&amp;extrakey=myuniquevalue&amp;mycustomfield=mycstomvalue&amp;anotherfield=somevalue" TargetMode="External"/><Relationship Id="rId20" Type="http://schemas.openxmlformats.org/officeDocument/2006/relationships/hyperlink" Target="https://stats.slimcd.com/soft/getextra.asp?username=R6UT8C6M&amp;password=&amp;gateid=5457814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.slimcd.com/soft/json/jsonscript.asp?service=GetExtr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rans.slimcd.com/soft/json/jsonscript.asp?service=SetExtra" TargetMode="External"/><Relationship Id="rId23" Type="http://schemas.openxmlformats.org/officeDocument/2006/relationships/hyperlink" Target="https://trans.slimcd.com/soft/json/jsonscript.asp?service=GetExtra&amp;username=R6UT8C6M&amp;password=&amp;extrakey=myuniquevalue" TargetMode="External"/><Relationship Id="rId10" Type="http://schemas.openxmlformats.org/officeDocument/2006/relationships/hyperlink" Target="https://trans.slimcd.com/wswebservices/getextra.asp" TargetMode="External"/><Relationship Id="rId19" Type="http://schemas.openxmlformats.org/officeDocument/2006/relationships/hyperlink" Target="https://trans.slimcd.com/soft/json/jsonscript.asp?service=SetExt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.slimcd.com/soft/json/jsonscript.asp?service=SetExtra" TargetMode="External"/><Relationship Id="rId14" Type="http://schemas.openxmlformats.org/officeDocument/2006/relationships/hyperlink" Target="https://stats.slimcd.com/soft/setextra.asp" TargetMode="External"/><Relationship Id="rId22" Type="http://schemas.openxmlformats.org/officeDocument/2006/relationships/hyperlink" Target="https://stats.slimcd.com/soft/getextra.asp?username=R6UT8C6M&amp;password=&amp;extrakey=myuniqueval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7B65-E9CC-476C-9917-BC335B71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Haggar</dc:creator>
  <cp:keywords/>
  <dc:description/>
  <cp:lastModifiedBy>Frank Haggar</cp:lastModifiedBy>
  <cp:revision>3</cp:revision>
  <dcterms:created xsi:type="dcterms:W3CDTF">2021-06-24T13:29:00Z</dcterms:created>
  <dcterms:modified xsi:type="dcterms:W3CDTF">2021-06-24T18:19:00Z</dcterms:modified>
</cp:coreProperties>
</file>